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F4632" w:rsidRPr="00FB4576" w:rsidRDefault="00F83949">
      <w:pPr>
        <w:rPr>
          <w:sz w:val="24"/>
          <w:szCs w:val="24"/>
          <w:lang w:val="en-GB"/>
        </w:rPr>
      </w:pPr>
      <w:r w:rsidRPr="00F83949">
        <w:rPr>
          <w:noProof/>
        </w:rPr>
        <w:pict>
          <v:rect id="Rectangle 2" o:spid="_x0000_s1026" style="position:absolute;margin-left:371.4pt;margin-top:27pt;width:148.2pt;height:10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" fillcolor="#938953 [1614]" stroked="f" strokeweight="2pt">
            <v:textbox>
              <w:txbxContent>
                <w:p w:rsidR="000A068E" w:rsidRPr="00095B88" w:rsidRDefault="000A068E" w:rsidP="000A068E">
                  <w:pPr>
                    <w:jc w:val="center"/>
                    <w:rPr>
                      <w:sz w:val="56"/>
                      <w:szCs w:val="56"/>
                      <w:lang w:val="es-ES"/>
                    </w:rPr>
                  </w:pPr>
                  <w:r w:rsidRPr="00095B88">
                    <w:rPr>
                      <w:sz w:val="56"/>
                      <w:szCs w:val="56"/>
                      <w:lang w:val="es-ES"/>
                    </w:rPr>
                    <w:t>ESPAÑOL</w:t>
                  </w:r>
                </w:p>
                <w:p w:rsidR="000A068E" w:rsidRPr="00095B88" w:rsidRDefault="00DC61CD" w:rsidP="000A068E">
                  <w:pPr>
                    <w:jc w:val="center"/>
                    <w:rPr>
                      <w:sz w:val="32"/>
                      <w:szCs w:val="32"/>
                      <w:lang w:val="es-ES"/>
                    </w:rPr>
                  </w:pPr>
                  <w:r>
                    <w:rPr>
                      <w:sz w:val="32"/>
                      <w:szCs w:val="32"/>
                      <w:lang w:val="es-ES"/>
                    </w:rPr>
                    <w:t>REGULAR 8</w:t>
                  </w:r>
                </w:p>
              </w:txbxContent>
            </v:textbox>
          </v:rect>
        </w:pict>
      </w:r>
    </w:p>
    <w:p w:rsidR="00331973" w:rsidRPr="00FB4576" w:rsidRDefault="000A068E">
      <w:pPr>
        <w:rPr>
          <w:b/>
          <w:bCs/>
          <w:color w:val="BA3A17"/>
          <w:sz w:val="24"/>
          <w:szCs w:val="24"/>
          <w:lang w:val="en-GB"/>
        </w:rPr>
      </w:pPr>
      <w:r w:rsidRPr="00FB4576">
        <w:rPr>
          <w:noProof/>
          <w:lang w:eastAsia="en-US"/>
        </w:rPr>
        <w:drawing>
          <wp:inline distT="0" distB="0" distL="0" distR="0">
            <wp:extent cx="4724400" cy="1313180"/>
            <wp:effectExtent l="0" t="0" r="0" b="1270"/>
            <wp:docPr id="1" name="Picture 4">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ve="http://schemas.openxmlformats.org/markup-compatibility/2006" xmlns:mo="http://schemas.microsoft.com/office/mac/office/2008/main" xmlns:mv="urn:schemas-microsoft-com:mac:vml" id="{088718FD-8825-45B6-999B-DEF2A9F306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xmlns:ve="http://schemas.openxmlformats.org/markup-compatibility/2006" xmlns:mo="http://schemas.microsoft.com/office/mac/office/2008/main" xmlns:mv="urn:schemas-microsoft-com:mac:vml" id="{088718FD-8825-45B6-999B-DEF2A9F306CC}"/>
                        </a:ext>
                      </a:extLst>
                    </pic:cNvPr>
                    <pic:cNvPicPr>
                      <a:picLocks noChangeAspect="1"/>
                    </pic:cNvPicPr>
                  </pic:nvPicPr>
                  <pic:blipFill rotWithShape="1">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l="7572" r="4427" b="-1"/>
                    <a:stretch/>
                  </pic:blipFill>
                  <pic:spPr>
                    <a:xfrm>
                      <a:off x="0" y="0"/>
                      <a:ext cx="4764576" cy="1324347"/>
                    </a:xfrm>
                    <a:prstGeom prst="rect">
                      <a:avLst/>
                    </a:prstGeom>
                  </pic:spPr>
                </pic:pic>
              </a:graphicData>
            </a:graphic>
          </wp:inline>
        </w:drawing>
      </w:r>
      <w:bookmarkStart w:id="0" w:name="_Hlk499035808"/>
      <w:bookmarkEnd w:id="0"/>
      <w:r w:rsidRPr="00FB4576">
        <w:rPr>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5229"/>
      </w:tblGrid>
      <w:tr w:rsidR="00331973" w:rsidRPr="00FB4576">
        <w:tc>
          <w:tcPr>
            <w:tcW w:w="10457" w:type="dxa"/>
            <w:gridSpan w:val="2"/>
          </w:tcPr>
          <w:p w:rsidR="000A068E" w:rsidRPr="00FB4576" w:rsidRDefault="000A068E" w:rsidP="00331973">
            <w:pPr>
              <w:rPr>
                <w:b/>
                <w:bCs/>
                <w:color w:val="BA3A17"/>
                <w:sz w:val="20"/>
                <w:szCs w:val="20"/>
                <w:lang w:val="es-ES"/>
              </w:rPr>
            </w:pPr>
          </w:p>
          <w:p w:rsidR="00331973" w:rsidRPr="00FB4576" w:rsidRDefault="00331973" w:rsidP="00331973">
            <w:pPr>
              <w:rPr>
                <w:b/>
                <w:bCs/>
                <w:color w:val="4F81BD" w:themeColor="accent1"/>
                <w:sz w:val="20"/>
                <w:szCs w:val="20"/>
              </w:rPr>
            </w:pPr>
            <w:r w:rsidRPr="00FB4576">
              <w:rPr>
                <w:b/>
                <w:bCs/>
                <w:color w:val="4F81BD" w:themeColor="accent1"/>
                <w:sz w:val="20"/>
                <w:szCs w:val="20"/>
              </w:rPr>
              <w:t>COURSE DESCRIPTION</w:t>
            </w:r>
          </w:p>
          <w:p w:rsidR="000A068E" w:rsidRPr="00FB4576" w:rsidRDefault="000A068E" w:rsidP="000A068E">
            <w:pPr>
              <w:jc w:val="both"/>
              <w:rPr>
                <w:sz w:val="20"/>
                <w:szCs w:val="20"/>
                <w:lang w:val="en-GB"/>
              </w:rPr>
            </w:pPr>
            <w:r w:rsidRPr="00FB4576">
              <w:rPr>
                <w:sz w:val="20"/>
                <w:szCs w:val="20"/>
                <w:lang w:val="en-GB"/>
              </w:rPr>
              <w:t xml:space="preserve">This </w:t>
            </w:r>
            <w:r w:rsidR="00A04E0B">
              <w:rPr>
                <w:sz w:val="20"/>
                <w:szCs w:val="20"/>
                <w:lang w:val="en-GB"/>
              </w:rPr>
              <w:t>12-week</w:t>
            </w:r>
            <w:bookmarkStart w:id="1" w:name="_GoBack"/>
            <w:bookmarkEnd w:id="1"/>
            <w:r w:rsidR="00026DB0">
              <w:rPr>
                <w:sz w:val="20"/>
                <w:szCs w:val="20"/>
                <w:lang w:val="en-GB"/>
              </w:rPr>
              <w:t xml:space="preserve"> face-to-face</w:t>
            </w:r>
            <w:r w:rsidR="00FB4576">
              <w:rPr>
                <w:sz w:val="20"/>
                <w:szCs w:val="20"/>
                <w:lang w:val="en-GB"/>
              </w:rPr>
              <w:t xml:space="preserve"> </w:t>
            </w:r>
            <w:r w:rsidRPr="00FB4576">
              <w:rPr>
                <w:sz w:val="20"/>
                <w:szCs w:val="20"/>
                <w:lang w:val="en-GB"/>
              </w:rPr>
              <w:t xml:space="preserve">course is designed for students who </w:t>
            </w:r>
            <w:r w:rsidR="00DC61CD">
              <w:rPr>
                <w:sz w:val="20"/>
                <w:szCs w:val="20"/>
                <w:lang w:val="en-GB"/>
              </w:rPr>
              <w:t>have completed Spanish Regular 7</w:t>
            </w:r>
            <w:r w:rsidRPr="00FB4576">
              <w:rPr>
                <w:sz w:val="20"/>
                <w:szCs w:val="20"/>
                <w:lang w:val="en-GB"/>
              </w:rPr>
              <w:t xml:space="preserve"> or external candidates who took the placement test </w:t>
            </w:r>
            <w:r w:rsidR="00FD08CE">
              <w:rPr>
                <w:sz w:val="20"/>
                <w:szCs w:val="20"/>
                <w:lang w:val="en-GB"/>
              </w:rPr>
              <w:t xml:space="preserve">and where eligible for Regular </w:t>
            </w:r>
            <w:r w:rsidR="00DC61CD">
              <w:rPr>
                <w:sz w:val="20"/>
                <w:szCs w:val="20"/>
                <w:lang w:val="en-GB"/>
              </w:rPr>
              <w:t>8</w:t>
            </w:r>
            <w:r w:rsidRPr="00FB4576">
              <w:rPr>
                <w:sz w:val="20"/>
                <w:szCs w:val="20"/>
                <w:lang w:val="en-GB"/>
              </w:rPr>
              <w:t xml:space="preserve">. This Spanish course places emphasis on the development of the necessary skills to effectively communicate in Spanish in </w:t>
            </w:r>
            <w:r w:rsidR="00F07EB5" w:rsidRPr="00FB4576">
              <w:rPr>
                <w:sz w:val="20"/>
                <w:szCs w:val="20"/>
                <w:lang w:val="en-GB"/>
              </w:rPr>
              <w:t xml:space="preserve">formal and informal </w:t>
            </w:r>
            <w:r w:rsidR="00026DB0">
              <w:rPr>
                <w:sz w:val="20"/>
                <w:szCs w:val="20"/>
                <w:lang w:val="en-GB"/>
              </w:rPr>
              <w:t xml:space="preserve">situations in the </w:t>
            </w:r>
            <w:r w:rsidRPr="00FB4576">
              <w:rPr>
                <w:color w:val="000000" w:themeColor="text1"/>
                <w:sz w:val="20"/>
                <w:szCs w:val="20"/>
                <w:lang w:val="en-GB"/>
              </w:rPr>
              <w:t xml:space="preserve">professional </w:t>
            </w:r>
            <w:r w:rsidRPr="00FB4576">
              <w:rPr>
                <w:sz w:val="20"/>
                <w:szCs w:val="20"/>
                <w:lang w:val="en-GB"/>
              </w:rPr>
              <w:t>context.</w:t>
            </w:r>
          </w:p>
          <w:p w:rsidR="00331973" w:rsidRPr="00FB4576" w:rsidRDefault="00331973" w:rsidP="000A068E">
            <w:pPr>
              <w:rPr>
                <w:b/>
                <w:bCs/>
                <w:color w:val="BA3A17"/>
                <w:sz w:val="20"/>
                <w:szCs w:val="20"/>
                <w:lang w:val="en-GB"/>
              </w:rPr>
            </w:pPr>
          </w:p>
        </w:tc>
      </w:tr>
      <w:tr w:rsidR="00331973" w:rsidRPr="00FB4576">
        <w:trPr>
          <w:trHeight w:val="4509"/>
        </w:trPr>
        <w:tc>
          <w:tcPr>
            <w:tcW w:w="5228" w:type="dxa"/>
          </w:tcPr>
          <w:p w:rsidR="00B72E0B" w:rsidRPr="00FB4576" w:rsidRDefault="00B72E0B" w:rsidP="00331973">
            <w:pPr>
              <w:rPr>
                <w:b/>
                <w:bCs/>
                <w:color w:val="4F81BD" w:themeColor="accent1"/>
                <w:sz w:val="20"/>
                <w:szCs w:val="20"/>
                <w:lang w:val="en-GB"/>
              </w:rPr>
            </w:pPr>
          </w:p>
          <w:p w:rsidR="00331973" w:rsidRPr="00FB4576" w:rsidRDefault="00666617" w:rsidP="00331973">
            <w:pPr>
              <w:rPr>
                <w:color w:val="4F81BD" w:themeColor="accent1"/>
                <w:sz w:val="20"/>
                <w:szCs w:val="20"/>
                <w:lang w:val="en-GB"/>
              </w:rPr>
            </w:pPr>
            <w:r w:rsidRPr="00FB4576">
              <w:rPr>
                <w:b/>
                <w:bCs/>
                <w:color w:val="4F81BD" w:themeColor="accent1"/>
                <w:sz w:val="20"/>
                <w:szCs w:val="20"/>
                <w:lang w:val="en-GB"/>
              </w:rPr>
              <w:t xml:space="preserve">LEARNING </w:t>
            </w:r>
            <w:r w:rsidR="00331973" w:rsidRPr="00FB4576">
              <w:rPr>
                <w:b/>
                <w:bCs/>
                <w:color w:val="4F81BD" w:themeColor="accent1"/>
                <w:sz w:val="20"/>
                <w:szCs w:val="20"/>
                <w:lang w:val="en-GB"/>
              </w:rPr>
              <w:t>OBJECTIVES</w:t>
            </w:r>
          </w:p>
          <w:p w:rsidR="00331973" w:rsidRDefault="00331973" w:rsidP="00331973">
            <w:pPr>
              <w:rPr>
                <w:sz w:val="20"/>
                <w:szCs w:val="20"/>
                <w:lang w:val="en-GB"/>
              </w:rPr>
            </w:pPr>
            <w:r w:rsidRPr="00FB4576">
              <w:rPr>
                <w:sz w:val="20"/>
                <w:szCs w:val="20"/>
                <w:lang w:val="en-GB"/>
              </w:rPr>
              <w:t>At the end of this course you will be able to:</w:t>
            </w:r>
          </w:p>
          <w:p w:rsidR="00F371FD" w:rsidRPr="00FB4576" w:rsidRDefault="00F371FD" w:rsidP="00331973">
            <w:pPr>
              <w:rPr>
                <w:sz w:val="20"/>
                <w:szCs w:val="20"/>
                <w:lang w:val="en-GB"/>
              </w:rPr>
            </w:pPr>
          </w:p>
          <w:p w:rsidR="00DC61CD" w:rsidRPr="00DC61CD" w:rsidRDefault="00DC61CD" w:rsidP="00DC61CD">
            <w:pPr>
              <w:pStyle w:val="NormalWeb"/>
              <w:numPr>
                <w:ilvl w:val="0"/>
                <w:numId w:val="12"/>
              </w:numPr>
              <w:spacing w:before="0" w:beforeAutospacing="0" w:after="0" w:afterAutospacing="0"/>
              <w:textAlignment w:val="baseline"/>
              <w:rPr>
                <w:rFonts w:asciiTheme="minorHAnsi" w:hAnsiTheme="minorHAnsi"/>
                <w:sz w:val="20"/>
                <w:szCs w:val="20"/>
                <w:lang w:val="es-ES"/>
              </w:rPr>
            </w:pPr>
            <w:r w:rsidRPr="00DC61CD">
              <w:rPr>
                <w:rFonts w:asciiTheme="minorHAnsi" w:hAnsiTheme="minorHAnsi"/>
                <w:sz w:val="20"/>
                <w:szCs w:val="20"/>
                <w:lang w:val="es-ES"/>
              </w:rPr>
              <w:t>Hablar de reuniones de trabajo y de negociaciones.</w:t>
            </w:r>
            <w:r w:rsidR="00C42601" w:rsidRPr="00DC61CD">
              <w:rPr>
                <w:rFonts w:asciiTheme="minorHAnsi" w:hAnsiTheme="minorHAnsi"/>
                <w:sz w:val="20"/>
                <w:szCs w:val="20"/>
                <w:lang w:val="es-ES"/>
              </w:rPr>
              <w:t xml:space="preserve"> </w:t>
            </w:r>
          </w:p>
          <w:p w:rsidR="00326288" w:rsidRPr="00DC61CD" w:rsidRDefault="00DC61CD" w:rsidP="00DC61CD">
            <w:pPr>
              <w:pStyle w:val="NormalWeb"/>
              <w:numPr>
                <w:ilvl w:val="0"/>
                <w:numId w:val="12"/>
              </w:numPr>
              <w:spacing w:before="0" w:beforeAutospacing="0" w:after="0" w:afterAutospacing="0"/>
              <w:textAlignment w:val="baseline"/>
              <w:rPr>
                <w:rFonts w:asciiTheme="minorHAnsi" w:hAnsiTheme="minorHAnsi"/>
                <w:sz w:val="20"/>
                <w:szCs w:val="20"/>
                <w:lang w:val="es-ES"/>
              </w:rPr>
            </w:pPr>
            <w:r w:rsidRPr="00DC61CD">
              <w:rPr>
                <w:rFonts w:asciiTheme="minorHAnsi" w:hAnsiTheme="minorHAnsi"/>
                <w:sz w:val="20"/>
                <w:szCs w:val="20"/>
                <w:lang w:val="es-ES"/>
              </w:rPr>
              <w:t>Organizar una sesión de negociación, preparar tácticas y argumentos para lograr una meta.</w:t>
            </w:r>
          </w:p>
          <w:p w:rsidR="00DC61CD" w:rsidRDefault="00DC61CD" w:rsidP="0085161F">
            <w:pPr>
              <w:pStyle w:val="NormalWeb"/>
              <w:numPr>
                <w:ilvl w:val="0"/>
                <w:numId w:val="12"/>
              </w:numPr>
              <w:spacing w:before="0" w:beforeAutospacing="0" w:after="0" w:afterAutospacing="0"/>
              <w:textAlignment w:val="baseline"/>
              <w:rPr>
                <w:sz w:val="20"/>
                <w:szCs w:val="20"/>
                <w:lang w:val="es-ES"/>
              </w:rPr>
            </w:pPr>
            <w:r w:rsidRPr="00DC61CD">
              <w:rPr>
                <w:rFonts w:asciiTheme="minorHAnsi" w:hAnsiTheme="minorHAnsi"/>
                <w:sz w:val="20"/>
                <w:szCs w:val="20"/>
                <w:lang w:val="es-ES"/>
              </w:rPr>
              <w:t>Participar en una reunión de manera activa</w:t>
            </w:r>
            <w:r w:rsidR="0085161F">
              <w:rPr>
                <w:rFonts w:asciiTheme="minorHAnsi" w:hAnsiTheme="minorHAnsi"/>
                <w:sz w:val="20"/>
                <w:szCs w:val="20"/>
                <w:lang w:val="es-ES"/>
              </w:rPr>
              <w:t>,</w:t>
            </w:r>
            <w:r w:rsidRPr="00DC61CD">
              <w:rPr>
                <w:rFonts w:asciiTheme="minorHAnsi" w:hAnsiTheme="minorHAnsi"/>
                <w:sz w:val="20"/>
                <w:szCs w:val="20"/>
                <w:lang w:val="es-ES"/>
              </w:rPr>
              <w:t xml:space="preserve"> defender la propia posición</w:t>
            </w:r>
            <w:r w:rsidR="0085161F">
              <w:rPr>
                <w:rFonts w:asciiTheme="minorHAnsi" w:hAnsiTheme="minorHAnsi"/>
                <w:sz w:val="20"/>
                <w:szCs w:val="20"/>
                <w:lang w:val="es-ES"/>
              </w:rPr>
              <w:t xml:space="preserve"> y</w:t>
            </w:r>
            <w:r w:rsidRPr="00DC61CD">
              <w:rPr>
                <w:rFonts w:asciiTheme="minorHAnsi" w:hAnsiTheme="minorHAnsi"/>
                <w:sz w:val="20"/>
                <w:szCs w:val="20"/>
                <w:lang w:val="es-ES"/>
              </w:rPr>
              <w:t xml:space="preserve"> busca</w:t>
            </w:r>
            <w:r w:rsidR="0085161F">
              <w:rPr>
                <w:rFonts w:asciiTheme="minorHAnsi" w:hAnsiTheme="minorHAnsi"/>
                <w:sz w:val="20"/>
                <w:szCs w:val="20"/>
                <w:lang w:val="es-ES"/>
              </w:rPr>
              <w:t>r</w:t>
            </w:r>
            <w:r w:rsidRPr="00DC61CD">
              <w:rPr>
                <w:rFonts w:asciiTheme="minorHAnsi" w:hAnsiTheme="minorHAnsi"/>
                <w:sz w:val="20"/>
                <w:szCs w:val="20"/>
                <w:lang w:val="es-ES"/>
              </w:rPr>
              <w:t xml:space="preserve"> acuerdo</w:t>
            </w:r>
            <w:r w:rsidR="0085161F">
              <w:rPr>
                <w:sz w:val="20"/>
                <w:szCs w:val="20"/>
                <w:lang w:val="es-ES"/>
              </w:rPr>
              <w:t>.</w:t>
            </w:r>
          </w:p>
          <w:p w:rsidR="0085161F" w:rsidRDefault="0085161F" w:rsidP="0085161F">
            <w:pPr>
              <w:pStyle w:val="NormalWeb"/>
              <w:numPr>
                <w:ilvl w:val="0"/>
                <w:numId w:val="12"/>
              </w:numPr>
              <w:spacing w:before="0" w:beforeAutospacing="0" w:after="0" w:afterAutospacing="0"/>
              <w:textAlignment w:val="baseline"/>
              <w:rPr>
                <w:rFonts w:ascii="Calibri" w:hAnsi="Calibri"/>
                <w:sz w:val="20"/>
                <w:szCs w:val="20"/>
                <w:lang w:val="es-ES"/>
              </w:rPr>
            </w:pPr>
            <w:r w:rsidRPr="0085161F">
              <w:rPr>
                <w:rFonts w:ascii="Calibri" w:hAnsi="Calibri"/>
                <w:sz w:val="20"/>
                <w:szCs w:val="20"/>
                <w:lang w:val="es-ES"/>
              </w:rPr>
              <w:t>Intercambiar información</w:t>
            </w:r>
            <w:r>
              <w:rPr>
                <w:rFonts w:ascii="Calibri" w:hAnsi="Calibri"/>
                <w:sz w:val="20"/>
                <w:szCs w:val="20"/>
                <w:lang w:val="es-ES"/>
              </w:rPr>
              <w:t xml:space="preserve"> sobre traslados laborales internacionales y las condiciones de éxito.</w:t>
            </w:r>
          </w:p>
          <w:p w:rsidR="0085161F" w:rsidRDefault="0085161F" w:rsidP="0085161F">
            <w:pPr>
              <w:pStyle w:val="NormalWeb"/>
              <w:numPr>
                <w:ilvl w:val="0"/>
                <w:numId w:val="12"/>
              </w:numPr>
              <w:spacing w:before="0" w:beforeAutospacing="0" w:after="0" w:afterAutospacing="0"/>
              <w:textAlignment w:val="baseline"/>
              <w:rPr>
                <w:rFonts w:ascii="Calibri" w:hAnsi="Calibri"/>
                <w:sz w:val="20"/>
                <w:szCs w:val="20"/>
                <w:lang w:val="es-ES"/>
              </w:rPr>
            </w:pPr>
            <w:r>
              <w:rPr>
                <w:rFonts w:ascii="Calibri" w:hAnsi="Calibri"/>
                <w:sz w:val="20"/>
                <w:szCs w:val="20"/>
                <w:lang w:val="es-ES"/>
              </w:rPr>
              <w:t>Investigar qué debe hacer una persona trasladada a nuestra ciudad.</w:t>
            </w:r>
          </w:p>
          <w:p w:rsidR="0085161F" w:rsidRDefault="0085161F" w:rsidP="0085161F">
            <w:pPr>
              <w:pStyle w:val="NormalWeb"/>
              <w:numPr>
                <w:ilvl w:val="0"/>
                <w:numId w:val="12"/>
              </w:numPr>
              <w:spacing w:before="0" w:beforeAutospacing="0" w:after="0" w:afterAutospacing="0"/>
              <w:textAlignment w:val="baseline"/>
              <w:rPr>
                <w:rFonts w:ascii="Calibri" w:hAnsi="Calibri"/>
                <w:sz w:val="20"/>
                <w:szCs w:val="20"/>
                <w:lang w:val="es-ES"/>
              </w:rPr>
            </w:pPr>
            <w:r>
              <w:rPr>
                <w:rFonts w:ascii="Calibri" w:hAnsi="Calibri"/>
                <w:sz w:val="20"/>
                <w:szCs w:val="20"/>
                <w:lang w:val="es-ES"/>
              </w:rPr>
              <w:t>Discutir sobre un caso práctico de traslado.</w:t>
            </w:r>
          </w:p>
          <w:p w:rsidR="0085161F" w:rsidRDefault="0085161F" w:rsidP="0085161F">
            <w:pPr>
              <w:pStyle w:val="NormalWeb"/>
              <w:numPr>
                <w:ilvl w:val="0"/>
                <w:numId w:val="12"/>
              </w:numPr>
              <w:spacing w:before="0" w:beforeAutospacing="0" w:after="0" w:afterAutospacing="0"/>
              <w:textAlignment w:val="baseline"/>
              <w:rPr>
                <w:rFonts w:ascii="Calibri" w:hAnsi="Calibri"/>
                <w:sz w:val="20"/>
                <w:szCs w:val="20"/>
                <w:lang w:val="es-ES"/>
              </w:rPr>
            </w:pPr>
            <w:r>
              <w:rPr>
                <w:rFonts w:ascii="Calibri" w:hAnsi="Calibri"/>
                <w:sz w:val="20"/>
                <w:szCs w:val="20"/>
                <w:lang w:val="es-ES"/>
              </w:rPr>
              <w:t>Comprender el proceso de creación de una empresa.</w:t>
            </w:r>
          </w:p>
          <w:p w:rsidR="0085161F" w:rsidRDefault="0085161F" w:rsidP="0085161F">
            <w:pPr>
              <w:pStyle w:val="NormalWeb"/>
              <w:numPr>
                <w:ilvl w:val="0"/>
                <w:numId w:val="12"/>
              </w:numPr>
              <w:spacing w:before="0" w:beforeAutospacing="0" w:after="0" w:afterAutospacing="0"/>
              <w:textAlignment w:val="baseline"/>
              <w:rPr>
                <w:rFonts w:ascii="Calibri" w:hAnsi="Calibri"/>
                <w:sz w:val="20"/>
                <w:szCs w:val="20"/>
                <w:lang w:val="es-ES"/>
              </w:rPr>
            </w:pPr>
            <w:r>
              <w:rPr>
                <w:rFonts w:ascii="Calibri" w:hAnsi="Calibri"/>
                <w:sz w:val="20"/>
                <w:szCs w:val="20"/>
                <w:lang w:val="es-ES"/>
              </w:rPr>
              <w:t>Discutir sobre los productos, servicios y establecimientos necesarios en un entorno particular.</w:t>
            </w:r>
          </w:p>
          <w:p w:rsidR="0085161F" w:rsidRDefault="0085161F" w:rsidP="0085161F">
            <w:pPr>
              <w:pStyle w:val="NormalWeb"/>
              <w:numPr>
                <w:ilvl w:val="0"/>
                <w:numId w:val="12"/>
              </w:numPr>
              <w:spacing w:before="0" w:beforeAutospacing="0" w:after="0" w:afterAutospacing="0"/>
              <w:textAlignment w:val="baseline"/>
              <w:rPr>
                <w:rFonts w:ascii="Calibri" w:hAnsi="Calibri"/>
                <w:sz w:val="20"/>
                <w:szCs w:val="20"/>
                <w:lang w:val="es-ES"/>
              </w:rPr>
            </w:pPr>
            <w:r>
              <w:rPr>
                <w:rFonts w:ascii="Calibri" w:hAnsi="Calibri"/>
                <w:sz w:val="20"/>
                <w:szCs w:val="20"/>
                <w:lang w:val="es-ES"/>
              </w:rPr>
              <w:t>Elaborar un plan de empresa y exponerlo oralmente.</w:t>
            </w:r>
          </w:p>
          <w:p w:rsidR="0085161F" w:rsidRPr="0085161F" w:rsidRDefault="0085161F" w:rsidP="0085161F">
            <w:pPr>
              <w:pStyle w:val="NormalWeb"/>
              <w:numPr>
                <w:ilvl w:val="0"/>
                <w:numId w:val="12"/>
              </w:numPr>
              <w:spacing w:before="0" w:beforeAutospacing="0" w:after="0" w:afterAutospacing="0"/>
              <w:textAlignment w:val="baseline"/>
              <w:rPr>
                <w:rFonts w:ascii="Calibri" w:hAnsi="Calibri"/>
                <w:sz w:val="20"/>
                <w:szCs w:val="20"/>
                <w:lang w:val="es-ES"/>
              </w:rPr>
            </w:pPr>
            <w:r>
              <w:rPr>
                <w:rFonts w:ascii="Calibri" w:hAnsi="Calibri"/>
                <w:sz w:val="20"/>
                <w:szCs w:val="20"/>
                <w:lang w:val="es-ES"/>
              </w:rPr>
              <w:t>Hablar del carácter emprendedor.</w:t>
            </w:r>
          </w:p>
        </w:tc>
        <w:tc>
          <w:tcPr>
            <w:tcW w:w="5229" w:type="dxa"/>
          </w:tcPr>
          <w:p w:rsidR="00B72E0B" w:rsidRPr="00FB4576" w:rsidRDefault="00B72E0B" w:rsidP="00331973">
            <w:pPr>
              <w:rPr>
                <w:b/>
                <w:bCs/>
                <w:color w:val="4F81BD" w:themeColor="accent1"/>
                <w:sz w:val="20"/>
                <w:szCs w:val="20"/>
                <w:lang w:val="es-ES"/>
              </w:rPr>
            </w:pPr>
          </w:p>
          <w:p w:rsidR="00331973" w:rsidRPr="00C42601" w:rsidRDefault="00331973" w:rsidP="00331973">
            <w:pPr>
              <w:rPr>
                <w:color w:val="4F81BD" w:themeColor="accent1"/>
                <w:sz w:val="20"/>
                <w:szCs w:val="20"/>
              </w:rPr>
            </w:pPr>
            <w:r w:rsidRPr="00C42601">
              <w:rPr>
                <w:b/>
                <w:bCs/>
                <w:color w:val="4F81BD" w:themeColor="accent1"/>
                <w:sz w:val="20"/>
                <w:szCs w:val="20"/>
              </w:rPr>
              <w:t>PRACTICAL INFORMATION</w:t>
            </w:r>
          </w:p>
          <w:p w:rsidR="00331973" w:rsidRPr="00DC61CD" w:rsidRDefault="003A6CA9" w:rsidP="003A6CA9">
            <w:pPr>
              <w:rPr>
                <w:sz w:val="20"/>
                <w:szCs w:val="20"/>
                <w:lang w:val="es-ES"/>
              </w:rPr>
            </w:pPr>
            <w:r w:rsidRPr="00DC61CD">
              <w:rPr>
                <w:sz w:val="20"/>
                <w:szCs w:val="20"/>
                <w:lang w:val="es-ES"/>
              </w:rPr>
              <w:t xml:space="preserve">               </w:t>
            </w:r>
            <w:r w:rsidR="00331973" w:rsidRPr="00DC61CD">
              <w:rPr>
                <w:sz w:val="20"/>
                <w:szCs w:val="20"/>
                <w:lang w:val="es-ES"/>
              </w:rPr>
              <w:t xml:space="preserve">Teacher:        </w:t>
            </w:r>
            <w:r w:rsidR="00666617" w:rsidRPr="00DC61CD">
              <w:rPr>
                <w:sz w:val="20"/>
                <w:szCs w:val="20"/>
                <w:lang w:val="es-ES"/>
              </w:rPr>
              <w:t xml:space="preserve"> </w:t>
            </w:r>
            <w:r w:rsidR="00331973" w:rsidRPr="00DC61CD">
              <w:rPr>
                <w:sz w:val="20"/>
                <w:szCs w:val="20"/>
                <w:lang w:val="es-ES"/>
              </w:rPr>
              <w:t xml:space="preserve"> </w:t>
            </w:r>
            <w:r w:rsidR="00DC61CD" w:rsidRPr="00DC61CD">
              <w:rPr>
                <w:sz w:val="20"/>
                <w:szCs w:val="20"/>
                <w:lang w:val="es-ES"/>
              </w:rPr>
              <w:t>Verónica Gálvez</w:t>
            </w:r>
          </w:p>
          <w:p w:rsidR="003A6CA9" w:rsidRPr="00DC61CD" w:rsidRDefault="003A6CA9" w:rsidP="00331973">
            <w:pPr>
              <w:pStyle w:val="ListParagraph"/>
              <w:rPr>
                <w:sz w:val="20"/>
                <w:szCs w:val="20"/>
                <w:lang w:val="es-ES"/>
              </w:rPr>
            </w:pPr>
          </w:p>
          <w:p w:rsidR="00331973" w:rsidRPr="00DC61CD" w:rsidRDefault="00666617" w:rsidP="00331973">
            <w:pPr>
              <w:pStyle w:val="ListParagraph"/>
              <w:rPr>
                <w:rStyle w:val="Hyperlink"/>
              </w:rPr>
            </w:pPr>
            <w:r w:rsidRPr="00DC61CD">
              <w:rPr>
                <w:sz w:val="20"/>
                <w:szCs w:val="20"/>
                <w:lang w:val="es-ES"/>
              </w:rPr>
              <w:t>E-mail</w:t>
            </w:r>
            <w:r w:rsidR="00DC61CD">
              <w:rPr>
                <w:sz w:val="20"/>
                <w:szCs w:val="20"/>
                <w:lang w:val="es-ES"/>
              </w:rPr>
              <w:t xml:space="preserve">:            </w:t>
            </w:r>
            <w:r w:rsidR="00DC61CD" w:rsidRPr="00DC61CD">
              <w:rPr>
                <w:rStyle w:val="Hyperlink"/>
                <w:sz w:val="20"/>
                <w:szCs w:val="20"/>
                <w:lang w:val="es-ES"/>
              </w:rPr>
              <w:t>vgalvez6@gmail.com</w:t>
            </w:r>
          </w:p>
          <w:p w:rsidR="003A6CA9" w:rsidRPr="00DC61CD" w:rsidRDefault="003A6CA9" w:rsidP="00331973">
            <w:pPr>
              <w:pStyle w:val="ListParagraph"/>
              <w:rPr>
                <w:sz w:val="20"/>
                <w:szCs w:val="20"/>
                <w:lang w:val="es-ES"/>
              </w:rPr>
            </w:pPr>
          </w:p>
          <w:p w:rsidR="00331973" w:rsidRPr="00FD08CE" w:rsidRDefault="00331973" w:rsidP="00331973">
            <w:pPr>
              <w:pStyle w:val="ListParagraph"/>
              <w:rPr>
                <w:sz w:val="20"/>
                <w:szCs w:val="20"/>
              </w:rPr>
            </w:pPr>
            <w:r w:rsidRPr="00FD08CE">
              <w:rPr>
                <w:sz w:val="20"/>
                <w:szCs w:val="20"/>
              </w:rPr>
              <w:t xml:space="preserve">Room: </w:t>
            </w:r>
            <w:r w:rsidRPr="00FD08CE">
              <w:rPr>
                <w:sz w:val="20"/>
                <w:szCs w:val="20"/>
              </w:rPr>
              <w:tab/>
            </w:r>
            <w:r w:rsidRPr="00FD08CE">
              <w:rPr>
                <w:sz w:val="20"/>
                <w:szCs w:val="20"/>
              </w:rPr>
              <w:tab/>
            </w:r>
            <w:r w:rsidR="00DC61CD">
              <w:rPr>
                <w:sz w:val="20"/>
                <w:szCs w:val="20"/>
              </w:rPr>
              <w:t>7</w:t>
            </w:r>
          </w:p>
          <w:p w:rsidR="003A6CA9" w:rsidRPr="00FD08CE" w:rsidRDefault="003A6CA9" w:rsidP="00331973">
            <w:pPr>
              <w:pStyle w:val="ListParagraph"/>
              <w:rPr>
                <w:sz w:val="20"/>
                <w:szCs w:val="20"/>
              </w:rPr>
            </w:pPr>
          </w:p>
          <w:p w:rsidR="00331973" w:rsidRPr="00FD08CE" w:rsidRDefault="00331973" w:rsidP="00331973">
            <w:pPr>
              <w:pStyle w:val="ListParagraph"/>
              <w:rPr>
                <w:sz w:val="20"/>
                <w:szCs w:val="20"/>
              </w:rPr>
            </w:pPr>
            <w:r w:rsidRPr="00FD08CE">
              <w:rPr>
                <w:sz w:val="20"/>
                <w:szCs w:val="20"/>
              </w:rPr>
              <w:t xml:space="preserve">Term: </w:t>
            </w:r>
            <w:r w:rsidRPr="00FD08CE">
              <w:rPr>
                <w:sz w:val="20"/>
                <w:szCs w:val="20"/>
              </w:rPr>
              <w:tab/>
            </w:r>
            <w:r w:rsidRPr="00FD08CE">
              <w:rPr>
                <w:sz w:val="20"/>
                <w:szCs w:val="20"/>
              </w:rPr>
              <w:tab/>
            </w:r>
            <w:r w:rsidR="000A068E" w:rsidRPr="00FD08CE">
              <w:rPr>
                <w:sz w:val="20"/>
                <w:szCs w:val="20"/>
              </w:rPr>
              <w:t>2</w:t>
            </w:r>
            <w:r w:rsidR="00DC61CD">
              <w:rPr>
                <w:sz w:val="20"/>
                <w:szCs w:val="20"/>
              </w:rPr>
              <w:t>4</w:t>
            </w:r>
            <w:r w:rsidR="000A068E" w:rsidRPr="00FD08CE">
              <w:rPr>
                <w:sz w:val="20"/>
                <w:szCs w:val="20"/>
              </w:rPr>
              <w:t>/0</w:t>
            </w:r>
            <w:r w:rsidR="00326288">
              <w:rPr>
                <w:sz w:val="20"/>
                <w:szCs w:val="20"/>
              </w:rPr>
              <w:t>4-1</w:t>
            </w:r>
            <w:r w:rsidR="00DC61CD">
              <w:rPr>
                <w:sz w:val="20"/>
                <w:szCs w:val="20"/>
              </w:rPr>
              <w:t>2</w:t>
            </w:r>
            <w:r w:rsidR="00F07EB5" w:rsidRPr="00FD08CE">
              <w:rPr>
                <w:sz w:val="20"/>
                <w:szCs w:val="20"/>
              </w:rPr>
              <w:t>/07</w:t>
            </w:r>
          </w:p>
          <w:p w:rsidR="003A6CA9" w:rsidRPr="00FD08CE" w:rsidRDefault="003A6CA9" w:rsidP="00331973">
            <w:pPr>
              <w:pStyle w:val="ListParagraph"/>
              <w:rPr>
                <w:sz w:val="20"/>
                <w:szCs w:val="20"/>
              </w:rPr>
            </w:pPr>
          </w:p>
          <w:p w:rsidR="00F371FD" w:rsidRPr="00FB4576" w:rsidRDefault="00F371FD" w:rsidP="00331973">
            <w:pPr>
              <w:pStyle w:val="ListParagraph"/>
              <w:rPr>
                <w:sz w:val="20"/>
                <w:szCs w:val="20"/>
                <w:lang w:val="en-GB"/>
              </w:rPr>
            </w:pPr>
            <w:r>
              <w:rPr>
                <w:sz w:val="20"/>
                <w:szCs w:val="20"/>
                <w:lang w:val="en-GB"/>
              </w:rPr>
              <w:t xml:space="preserve">Schedule:              </w:t>
            </w:r>
            <w:r w:rsidR="00DC61CD">
              <w:rPr>
                <w:sz w:val="20"/>
                <w:szCs w:val="20"/>
                <w:lang w:val="en-GB"/>
              </w:rPr>
              <w:t>Tue-Thu</w:t>
            </w:r>
            <w:r w:rsidR="00A46B91">
              <w:rPr>
                <w:sz w:val="20"/>
                <w:szCs w:val="20"/>
                <w:lang w:val="en-GB"/>
              </w:rPr>
              <w:t>, 12pm-1.30pm</w:t>
            </w:r>
            <w:r>
              <w:rPr>
                <w:sz w:val="20"/>
                <w:szCs w:val="20"/>
                <w:lang w:val="en-GB"/>
              </w:rPr>
              <w:t xml:space="preserve"> </w:t>
            </w:r>
          </w:p>
          <w:p w:rsidR="003A6CA9" w:rsidRDefault="003A6CA9" w:rsidP="00331973">
            <w:pPr>
              <w:pStyle w:val="ListParagraph"/>
              <w:ind w:left="2160" w:hanging="1440"/>
              <w:rPr>
                <w:sz w:val="20"/>
                <w:szCs w:val="20"/>
                <w:lang w:val="en-GB"/>
              </w:rPr>
            </w:pPr>
          </w:p>
          <w:p w:rsidR="00331973" w:rsidRPr="00FB4576" w:rsidRDefault="00331973" w:rsidP="00331973">
            <w:pPr>
              <w:pStyle w:val="ListParagraph"/>
              <w:ind w:left="2160" w:hanging="1440"/>
              <w:rPr>
                <w:sz w:val="20"/>
                <w:szCs w:val="20"/>
                <w:lang w:val="en-GB"/>
              </w:rPr>
            </w:pPr>
            <w:r w:rsidRPr="00FB4576">
              <w:rPr>
                <w:sz w:val="20"/>
                <w:szCs w:val="20"/>
                <w:lang w:val="en-GB"/>
              </w:rPr>
              <w:t>Format:</w:t>
            </w:r>
            <w:r w:rsidRPr="00FB4576">
              <w:rPr>
                <w:sz w:val="20"/>
                <w:szCs w:val="20"/>
                <w:lang w:val="en-GB"/>
              </w:rPr>
              <w:tab/>
              <w:t>3h face-to-face</w:t>
            </w:r>
            <w:r w:rsidR="00666617" w:rsidRPr="00FB4576">
              <w:rPr>
                <w:sz w:val="20"/>
                <w:szCs w:val="20"/>
                <w:lang w:val="en-GB"/>
              </w:rPr>
              <w:t xml:space="preserve"> weekly</w:t>
            </w:r>
            <w:r w:rsidRPr="00FB4576">
              <w:rPr>
                <w:sz w:val="20"/>
                <w:szCs w:val="20"/>
                <w:lang w:val="en-GB"/>
              </w:rPr>
              <w:t xml:space="preserve"> + </w:t>
            </w:r>
            <w:r w:rsidR="000A068E" w:rsidRPr="00FB4576">
              <w:rPr>
                <w:sz w:val="20"/>
                <w:szCs w:val="20"/>
                <w:lang w:val="en-GB"/>
              </w:rPr>
              <w:t>online evaluative tasks</w:t>
            </w:r>
            <w:r w:rsidRPr="00FB4576">
              <w:rPr>
                <w:sz w:val="20"/>
                <w:szCs w:val="20"/>
                <w:lang w:val="en-GB"/>
              </w:rPr>
              <w:t xml:space="preserve"> </w:t>
            </w:r>
          </w:p>
          <w:p w:rsidR="003A6CA9" w:rsidRDefault="003A6CA9" w:rsidP="00331973">
            <w:pPr>
              <w:pStyle w:val="ListParagraph"/>
              <w:ind w:left="2160" w:hanging="1440"/>
              <w:rPr>
                <w:sz w:val="20"/>
                <w:szCs w:val="20"/>
                <w:lang w:val="en-GB"/>
              </w:rPr>
            </w:pPr>
          </w:p>
          <w:p w:rsidR="00331973" w:rsidRDefault="00331973" w:rsidP="00331973">
            <w:pPr>
              <w:pStyle w:val="ListParagraph"/>
              <w:ind w:left="2160" w:hanging="1440"/>
              <w:rPr>
                <w:sz w:val="20"/>
                <w:szCs w:val="20"/>
                <w:lang w:val="en-GB"/>
              </w:rPr>
            </w:pPr>
            <w:r w:rsidRPr="00FB4576">
              <w:rPr>
                <w:sz w:val="20"/>
                <w:szCs w:val="20"/>
                <w:lang w:val="en-GB"/>
              </w:rPr>
              <w:t>Official holidays:   2</w:t>
            </w:r>
            <w:r w:rsidR="00F07EB5" w:rsidRPr="00FB4576">
              <w:rPr>
                <w:sz w:val="20"/>
                <w:szCs w:val="20"/>
                <w:lang w:val="en-GB"/>
              </w:rPr>
              <w:t>8/05, 15/06 and 4/07</w:t>
            </w:r>
          </w:p>
          <w:p w:rsidR="003A6CA9" w:rsidRDefault="003A6CA9" w:rsidP="00331973">
            <w:pPr>
              <w:pStyle w:val="ListParagraph"/>
              <w:ind w:left="2160" w:hanging="1440"/>
              <w:rPr>
                <w:sz w:val="20"/>
                <w:szCs w:val="20"/>
                <w:lang w:val="en-GB"/>
              </w:rPr>
            </w:pPr>
          </w:p>
          <w:p w:rsidR="00B72E0B" w:rsidRPr="00FB4576" w:rsidRDefault="00C963DF" w:rsidP="00FD08CE">
            <w:pPr>
              <w:pStyle w:val="ListParagraph"/>
              <w:ind w:left="2160" w:hanging="1440"/>
              <w:rPr>
                <w:sz w:val="20"/>
                <w:szCs w:val="20"/>
                <w:lang w:val="en-GB"/>
              </w:rPr>
            </w:pPr>
            <w:r w:rsidRPr="00FB4576">
              <w:rPr>
                <w:sz w:val="20"/>
                <w:szCs w:val="20"/>
                <w:lang w:val="en-GB"/>
              </w:rPr>
              <w:t xml:space="preserve">Floating holidays: </w:t>
            </w:r>
            <w:r w:rsidR="00F07EB5" w:rsidRPr="00FB4576">
              <w:rPr>
                <w:sz w:val="20"/>
                <w:szCs w:val="20"/>
                <w:lang w:val="en-GB"/>
              </w:rPr>
              <w:t>30/04</w:t>
            </w:r>
          </w:p>
        </w:tc>
      </w:tr>
      <w:tr w:rsidR="00331973" w:rsidRPr="00FB4576">
        <w:trPr>
          <w:trHeight w:val="68"/>
        </w:trPr>
        <w:tc>
          <w:tcPr>
            <w:tcW w:w="5228" w:type="dxa"/>
          </w:tcPr>
          <w:p w:rsidR="00331973" w:rsidRPr="00FB4576" w:rsidRDefault="00331973" w:rsidP="00331973">
            <w:pPr>
              <w:rPr>
                <w:b/>
                <w:bCs/>
                <w:color w:val="BA3A17"/>
                <w:sz w:val="20"/>
                <w:szCs w:val="20"/>
                <w:lang w:val="en-GB"/>
              </w:rPr>
            </w:pPr>
          </w:p>
        </w:tc>
        <w:tc>
          <w:tcPr>
            <w:tcW w:w="5229" w:type="dxa"/>
          </w:tcPr>
          <w:p w:rsidR="00B72E0B" w:rsidRPr="00FB4576" w:rsidRDefault="00B72E0B" w:rsidP="00B72E0B">
            <w:pPr>
              <w:rPr>
                <w:color w:val="BA3A17"/>
                <w:sz w:val="20"/>
                <w:szCs w:val="20"/>
                <w:lang w:val="en-GB"/>
              </w:rPr>
            </w:pPr>
          </w:p>
        </w:tc>
      </w:tr>
      <w:tr w:rsidR="00FD08CE" w:rsidRPr="00FB4576">
        <w:tc>
          <w:tcPr>
            <w:tcW w:w="10457" w:type="dxa"/>
            <w:gridSpan w:val="2"/>
          </w:tcPr>
          <w:p w:rsidR="00FD08CE" w:rsidRPr="00FB4576" w:rsidRDefault="00FD08CE" w:rsidP="00FD08CE">
            <w:pPr>
              <w:rPr>
                <w:color w:val="BA3A17"/>
                <w:sz w:val="20"/>
                <w:szCs w:val="20"/>
                <w:lang w:val="en-GB"/>
              </w:rPr>
            </w:pPr>
          </w:p>
        </w:tc>
      </w:tr>
      <w:tr w:rsidR="00FD08CE" w:rsidRPr="00FB4576">
        <w:tc>
          <w:tcPr>
            <w:tcW w:w="10457"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7"/>
              <w:gridCol w:w="5134"/>
            </w:tblGrid>
            <w:tr w:rsidR="00DC61CD" w:rsidRPr="00FB4576">
              <w:tc>
                <w:tcPr>
                  <w:tcW w:w="5228" w:type="dxa"/>
                </w:tcPr>
                <w:p w:rsidR="00DC61CD" w:rsidRPr="00FB4576" w:rsidRDefault="00DC61CD" w:rsidP="00DC61CD">
                  <w:pPr>
                    <w:rPr>
                      <w:b/>
                      <w:bCs/>
                      <w:color w:val="4F81BD" w:themeColor="accent1"/>
                      <w:sz w:val="20"/>
                      <w:szCs w:val="20"/>
                      <w:lang w:val="en-GB"/>
                    </w:rPr>
                  </w:pPr>
                  <w:r w:rsidRPr="00FB4576">
                    <w:rPr>
                      <w:b/>
                      <w:bCs/>
                      <w:color w:val="4F81BD" w:themeColor="accent1"/>
                      <w:sz w:val="20"/>
                      <w:szCs w:val="20"/>
                      <w:lang w:val="en-GB"/>
                    </w:rPr>
                    <w:t>TEACHING MATERIALS</w:t>
                  </w:r>
                </w:p>
                <w:p w:rsidR="00DC61CD" w:rsidRPr="00FB4576" w:rsidRDefault="00DC61CD" w:rsidP="00DC61CD">
                  <w:pPr>
                    <w:pStyle w:val="ListParagraph"/>
                    <w:numPr>
                      <w:ilvl w:val="0"/>
                      <w:numId w:val="3"/>
                    </w:numPr>
                    <w:rPr>
                      <w:color w:val="000000" w:themeColor="text1"/>
                      <w:sz w:val="20"/>
                      <w:szCs w:val="20"/>
                      <w:lang w:val="en-GB"/>
                    </w:rPr>
                  </w:pPr>
                  <w:r w:rsidRPr="00DC61CD">
                    <w:rPr>
                      <w:i/>
                      <w:iCs/>
                      <w:color w:val="4F81BD" w:themeColor="accent1"/>
                      <w:sz w:val="20"/>
                      <w:szCs w:val="20"/>
                      <w:lang w:val="en-GB"/>
                    </w:rPr>
                    <w:t>Expertos</w:t>
                  </w:r>
                  <w:r>
                    <w:rPr>
                      <w:color w:val="000000" w:themeColor="text1"/>
                      <w:sz w:val="20"/>
                      <w:szCs w:val="20"/>
                      <w:lang w:val="en-GB"/>
                    </w:rPr>
                    <w:t>, Units 2, 3</w:t>
                  </w:r>
                  <w:r w:rsidR="00823613">
                    <w:rPr>
                      <w:color w:val="000000" w:themeColor="text1"/>
                      <w:sz w:val="20"/>
                      <w:szCs w:val="20"/>
                      <w:lang w:val="en-GB"/>
                    </w:rPr>
                    <w:t xml:space="preserve"> y 5</w:t>
                  </w:r>
                </w:p>
                <w:p w:rsidR="00DC61CD" w:rsidRPr="00FB4576" w:rsidRDefault="00DC61CD" w:rsidP="00DC61CD">
                  <w:pPr>
                    <w:pStyle w:val="ListParagraph"/>
                    <w:rPr>
                      <w:color w:val="000000" w:themeColor="text1"/>
                      <w:sz w:val="20"/>
                      <w:szCs w:val="20"/>
                      <w:lang w:val="es-ES"/>
                    </w:rPr>
                  </w:pPr>
                  <w:r w:rsidRPr="00FB4576">
                    <w:rPr>
                      <w:i/>
                      <w:iCs/>
                      <w:color w:val="000000" w:themeColor="text1"/>
                      <w:sz w:val="20"/>
                      <w:szCs w:val="20"/>
                      <w:lang w:val="es-ES"/>
                    </w:rPr>
                    <w:t>Libro del alumno</w:t>
                  </w:r>
                  <w:r w:rsidRPr="00FB4576">
                    <w:rPr>
                      <w:color w:val="000000" w:themeColor="text1"/>
                      <w:sz w:val="20"/>
                      <w:szCs w:val="20"/>
                      <w:lang w:val="es-ES"/>
                    </w:rPr>
                    <w:t xml:space="preserve"> y </w:t>
                  </w:r>
                  <w:r w:rsidRPr="00FB4576">
                    <w:rPr>
                      <w:i/>
                      <w:iCs/>
                      <w:color w:val="000000" w:themeColor="text1"/>
                      <w:sz w:val="20"/>
                      <w:szCs w:val="20"/>
                      <w:lang w:val="es-ES"/>
                    </w:rPr>
                    <w:t>Cuaderno de ejercicios</w:t>
                  </w:r>
                  <w:r>
                    <w:rPr>
                      <w:i/>
                      <w:iCs/>
                      <w:color w:val="000000" w:themeColor="text1"/>
                      <w:sz w:val="20"/>
                      <w:szCs w:val="20"/>
                      <w:lang w:val="es-ES"/>
                    </w:rPr>
                    <w:t xml:space="preserve"> + </w:t>
                  </w:r>
                  <w:r w:rsidRPr="00DC61CD">
                    <w:rPr>
                      <w:color w:val="000000" w:themeColor="text1"/>
                      <w:sz w:val="20"/>
                      <w:szCs w:val="20"/>
                      <w:lang w:val="es-ES"/>
                    </w:rPr>
                    <w:t>2</w:t>
                  </w:r>
                  <w:r>
                    <w:rPr>
                      <w:color w:val="000000" w:themeColor="text1"/>
                      <w:sz w:val="20"/>
                      <w:szCs w:val="20"/>
                      <w:lang w:val="es-ES"/>
                    </w:rPr>
                    <w:t xml:space="preserve"> </w:t>
                  </w:r>
                  <w:r w:rsidRPr="00DC61CD">
                    <w:rPr>
                      <w:color w:val="000000" w:themeColor="text1"/>
                      <w:sz w:val="20"/>
                      <w:szCs w:val="20"/>
                      <w:lang w:val="es-ES"/>
                    </w:rPr>
                    <w:t>CD</w:t>
                  </w:r>
                </w:p>
                <w:p w:rsidR="00DC61CD" w:rsidRPr="00FB4576" w:rsidRDefault="00DC61CD" w:rsidP="00DC61CD">
                  <w:pPr>
                    <w:rPr>
                      <w:color w:val="000000" w:themeColor="text1"/>
                      <w:sz w:val="20"/>
                      <w:szCs w:val="20"/>
                      <w:lang w:val="es-ES"/>
                    </w:rPr>
                  </w:pPr>
                </w:p>
                <w:p w:rsidR="00DC61CD" w:rsidRPr="00FB4576" w:rsidRDefault="00DC61CD" w:rsidP="00DC61CD">
                  <w:pPr>
                    <w:pStyle w:val="ListParagraph"/>
                    <w:rPr>
                      <w:color w:val="000000" w:themeColor="text1"/>
                      <w:sz w:val="20"/>
                      <w:szCs w:val="20"/>
                      <w:lang w:val="en-GB"/>
                    </w:rPr>
                  </w:pPr>
                  <w:r>
                    <w:rPr>
                      <w:noProof/>
                      <w:lang w:eastAsia="en-US"/>
                    </w:rPr>
                    <w:drawing>
                      <wp:inline distT="0" distB="0" distL="0" distR="0">
                        <wp:extent cx="584439" cy="723284"/>
                        <wp:effectExtent l="0" t="0" r="6350" b="635"/>
                        <wp:docPr id="4" name="Picture 4" descr="Resultado de imagen para expertos libro dif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xpertos libro difusion"/>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594491" cy="735724"/>
                                </a:xfrm>
                                <a:prstGeom prst="rect">
                                  <a:avLst/>
                                </a:prstGeom>
                                <a:noFill/>
                                <a:ln>
                                  <a:noFill/>
                                </a:ln>
                              </pic:spPr>
                            </pic:pic>
                          </a:graphicData>
                        </a:graphic>
                      </wp:inline>
                    </w:drawing>
                  </w:r>
                  <w:r>
                    <w:rPr>
                      <w:noProof/>
                      <w:lang w:eastAsia="en-US"/>
                    </w:rPr>
                    <w:drawing>
                      <wp:inline distT="0" distB="0" distL="0" distR="0">
                        <wp:extent cx="561616" cy="692785"/>
                        <wp:effectExtent l="0" t="0" r="0" b="0"/>
                        <wp:docPr id="3" name="Picture 3" descr="Resultado de imagen para expertos libro difusion cuaderno de ejercic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expertos libro difusion cuaderno de ejercicios"/>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602832" cy="743628"/>
                                </a:xfrm>
                                <a:prstGeom prst="rect">
                                  <a:avLst/>
                                </a:prstGeom>
                                <a:noFill/>
                                <a:ln>
                                  <a:noFill/>
                                </a:ln>
                              </pic:spPr>
                            </pic:pic>
                          </a:graphicData>
                        </a:graphic>
                      </wp:inline>
                    </w:drawing>
                  </w:r>
                </w:p>
                <w:p w:rsidR="00DC61CD" w:rsidRPr="00FB4576" w:rsidRDefault="00DC61CD" w:rsidP="00DC61CD">
                  <w:pPr>
                    <w:rPr>
                      <w:color w:val="000000" w:themeColor="text1"/>
                      <w:sz w:val="20"/>
                      <w:szCs w:val="20"/>
                      <w:lang w:val="en-GB"/>
                    </w:rPr>
                  </w:pPr>
                </w:p>
                <w:p w:rsidR="00DC61CD" w:rsidRPr="00DC61CD" w:rsidRDefault="00DC61CD" w:rsidP="00DC61CD">
                  <w:pPr>
                    <w:pStyle w:val="ListParagraph"/>
                    <w:numPr>
                      <w:ilvl w:val="0"/>
                      <w:numId w:val="3"/>
                    </w:numPr>
                    <w:rPr>
                      <w:color w:val="BA3A17"/>
                      <w:sz w:val="20"/>
                      <w:szCs w:val="20"/>
                      <w:lang w:val="en-GB"/>
                    </w:rPr>
                  </w:pPr>
                  <w:r w:rsidRPr="00DC61CD">
                    <w:rPr>
                      <w:color w:val="000000" w:themeColor="text1"/>
                      <w:sz w:val="20"/>
                      <w:szCs w:val="20"/>
                      <w:lang w:val="en-GB"/>
                    </w:rPr>
                    <w:t>Other class materials.</w:t>
                  </w:r>
                </w:p>
              </w:tc>
              <w:tc>
                <w:tcPr>
                  <w:tcW w:w="5229" w:type="dxa"/>
                </w:tcPr>
                <w:p w:rsidR="00DC61CD" w:rsidRPr="00FB4576" w:rsidRDefault="00DC61CD" w:rsidP="00DC61CD">
                  <w:pPr>
                    <w:rPr>
                      <w:b/>
                      <w:bCs/>
                      <w:color w:val="4F81BD" w:themeColor="accent1"/>
                      <w:sz w:val="20"/>
                      <w:szCs w:val="20"/>
                      <w:lang w:val="en-GB"/>
                    </w:rPr>
                  </w:pPr>
                  <w:r w:rsidRPr="00FB4576">
                    <w:rPr>
                      <w:b/>
                      <w:bCs/>
                      <w:color w:val="4F81BD" w:themeColor="accent1"/>
                      <w:sz w:val="20"/>
                      <w:szCs w:val="20"/>
                      <w:lang w:val="en-GB"/>
                    </w:rPr>
                    <w:t>LMS/VIRTUAL COMPONENTS</w:t>
                  </w:r>
                </w:p>
                <w:p w:rsidR="00DC61CD" w:rsidRPr="003A6CA9" w:rsidRDefault="00DC61CD" w:rsidP="00DC61CD">
                  <w:pPr>
                    <w:pStyle w:val="ListParagraph"/>
                    <w:numPr>
                      <w:ilvl w:val="0"/>
                      <w:numId w:val="3"/>
                    </w:numPr>
                    <w:rPr>
                      <w:color w:val="BA3A17"/>
                      <w:sz w:val="20"/>
                      <w:szCs w:val="20"/>
                      <w:lang w:val="en-GB"/>
                    </w:rPr>
                  </w:pPr>
                  <w:r w:rsidRPr="00FB4576">
                    <w:rPr>
                      <w:color w:val="000000" w:themeColor="text1"/>
                      <w:sz w:val="20"/>
                      <w:szCs w:val="20"/>
                      <w:lang w:val="en-GB"/>
                    </w:rPr>
                    <w:t>Schoology: Assessment</w:t>
                  </w:r>
                </w:p>
                <w:p w:rsidR="003365D5" w:rsidRPr="003365D5" w:rsidRDefault="00DC61CD" w:rsidP="003365D5">
                  <w:pPr>
                    <w:pStyle w:val="ListParagraph"/>
                    <w:numPr>
                      <w:ilvl w:val="0"/>
                      <w:numId w:val="3"/>
                    </w:numPr>
                    <w:rPr>
                      <w:color w:val="BA3A17"/>
                      <w:sz w:val="20"/>
                      <w:szCs w:val="20"/>
                      <w:lang w:val="en-GB"/>
                    </w:rPr>
                  </w:pPr>
                  <w:r w:rsidRPr="003A6CA9">
                    <w:rPr>
                      <w:color w:val="000000" w:themeColor="text1"/>
                      <w:sz w:val="20"/>
                      <w:szCs w:val="20"/>
                      <w:lang w:val="en-GB"/>
                    </w:rPr>
                    <w:t xml:space="preserve">Weebly: </w:t>
                  </w:r>
                  <w:hyperlink r:id="rId10" w:history="1">
                    <w:r w:rsidR="003365D5" w:rsidRPr="00B933FA">
                      <w:rPr>
                        <w:rStyle w:val="Hyperlink"/>
                        <w:sz w:val="20"/>
                        <w:szCs w:val="20"/>
                        <w:lang w:val="en-GB"/>
                      </w:rPr>
                      <w:t>www.veronicagr.weebly.com</w:t>
                    </w:r>
                  </w:hyperlink>
                </w:p>
                <w:p w:rsidR="00DC61CD" w:rsidRPr="00FB4576" w:rsidRDefault="003365D5" w:rsidP="003365D5">
                  <w:pPr>
                    <w:pStyle w:val="ListParagraph"/>
                    <w:numPr>
                      <w:ilvl w:val="0"/>
                      <w:numId w:val="3"/>
                    </w:numPr>
                    <w:rPr>
                      <w:color w:val="BA3A17"/>
                      <w:sz w:val="20"/>
                      <w:szCs w:val="20"/>
                      <w:lang w:val="en-GB"/>
                    </w:rPr>
                  </w:pPr>
                  <w:r>
                    <w:rPr>
                      <w:color w:val="000000" w:themeColor="text1"/>
                      <w:sz w:val="20"/>
                      <w:szCs w:val="20"/>
                      <w:lang w:val="en-GB"/>
                    </w:rPr>
                    <w:t>Otros: material entregado por la profesora en caso necesario</w:t>
                  </w:r>
                </w:p>
                <w:p w:rsidR="00DC61CD" w:rsidRPr="00FB4576" w:rsidRDefault="00DC61CD" w:rsidP="00DC61CD">
                  <w:pPr>
                    <w:rPr>
                      <w:b/>
                      <w:bCs/>
                      <w:color w:val="4F81BD" w:themeColor="accent1"/>
                      <w:sz w:val="20"/>
                      <w:szCs w:val="20"/>
                      <w:lang w:val="en-GB"/>
                    </w:rPr>
                  </w:pPr>
                  <w:r w:rsidRPr="00FB4576">
                    <w:rPr>
                      <w:b/>
                      <w:bCs/>
                      <w:color w:val="4F81BD" w:themeColor="accent1"/>
                      <w:sz w:val="20"/>
                      <w:szCs w:val="20"/>
                      <w:lang w:val="en-GB"/>
                    </w:rPr>
                    <w:t>SCHOOLOGY GUIDE (</w:t>
                  </w:r>
                  <w:hyperlink r:id="rId11" w:history="1">
                    <w:r w:rsidRPr="004106E3">
                      <w:rPr>
                        <w:rStyle w:val="Hyperlink"/>
                        <w:sz w:val="20"/>
                        <w:szCs w:val="20"/>
                        <w:lang w:val="en-GB"/>
                      </w:rPr>
                      <w:t>Video tutorial on how to sign up</w:t>
                    </w:r>
                  </w:hyperlink>
                  <w:r>
                    <w:rPr>
                      <w:b/>
                      <w:bCs/>
                      <w:color w:val="4F81BD" w:themeColor="accent1"/>
                      <w:sz w:val="20"/>
                      <w:szCs w:val="20"/>
                      <w:lang w:val="en-GB"/>
                    </w:rPr>
                    <w:t>)</w:t>
                  </w:r>
                </w:p>
                <w:p w:rsidR="00DC61CD" w:rsidRPr="00FB4576" w:rsidRDefault="00DC61CD" w:rsidP="00DC61CD">
                  <w:pPr>
                    <w:rPr>
                      <w:color w:val="BA3A17"/>
                      <w:sz w:val="20"/>
                      <w:szCs w:val="20"/>
                      <w:lang w:val="en-GB"/>
                    </w:rPr>
                  </w:pPr>
                </w:p>
                <w:p w:rsidR="00DC61CD" w:rsidRPr="00FB4576" w:rsidRDefault="00DC61CD" w:rsidP="00DC61CD">
                  <w:pPr>
                    <w:rPr>
                      <w:color w:val="BA3A17"/>
                      <w:sz w:val="20"/>
                      <w:szCs w:val="20"/>
                      <w:lang w:val="en-GB"/>
                    </w:rPr>
                  </w:pPr>
                  <w:r w:rsidRPr="00FB4576">
                    <w:rPr>
                      <w:noProof/>
                      <w:sz w:val="20"/>
                      <w:szCs w:val="20"/>
                      <w:lang w:eastAsia="en-US"/>
                    </w:rPr>
                    <w:drawing>
                      <wp:inline distT="0" distB="0" distL="0" distR="0">
                        <wp:extent cx="1058051" cy="595154"/>
                        <wp:effectExtent l="0" t="0" r="8890" b="0"/>
                        <wp:docPr id="11" name="Picture 11" descr="Resultado de imagen para SCHOOLOG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SCHOOLOGY GUIDE"/>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1090362" cy="613329"/>
                                </a:xfrm>
                                <a:prstGeom prst="rect">
                                  <a:avLst/>
                                </a:prstGeom>
                                <a:noFill/>
                                <a:ln>
                                  <a:noFill/>
                                </a:ln>
                              </pic:spPr>
                            </pic:pic>
                          </a:graphicData>
                        </a:graphic>
                      </wp:inline>
                    </w:drawing>
                  </w:r>
                </w:p>
              </w:tc>
            </w:tr>
          </w:tbl>
          <w:p w:rsidR="00FD08CE" w:rsidRPr="00FB4576" w:rsidRDefault="00FD08CE" w:rsidP="00FD08CE">
            <w:pPr>
              <w:rPr>
                <w:b/>
                <w:bCs/>
                <w:color w:val="000000" w:themeColor="text1"/>
                <w:sz w:val="20"/>
                <w:szCs w:val="20"/>
                <w:lang w:val="en-GB"/>
              </w:rPr>
            </w:pPr>
          </w:p>
          <w:p w:rsidR="00FD08CE" w:rsidRPr="00FB4576" w:rsidRDefault="00FD08CE" w:rsidP="00FD08CE">
            <w:pPr>
              <w:rPr>
                <w:b/>
                <w:bCs/>
                <w:color w:val="0070C0"/>
                <w:sz w:val="20"/>
                <w:szCs w:val="20"/>
                <w:lang w:val="en-GB"/>
              </w:rPr>
            </w:pPr>
            <w:r w:rsidRPr="00FB4576">
              <w:rPr>
                <w:b/>
                <w:bCs/>
                <w:color w:val="0070C0"/>
                <w:sz w:val="20"/>
                <w:szCs w:val="20"/>
                <w:lang w:val="en-GB"/>
              </w:rPr>
              <w:t>COURSE REQUIREMENTS</w:t>
            </w:r>
          </w:p>
          <w:p w:rsidR="00FD08CE" w:rsidRPr="00FB4576" w:rsidRDefault="00FD08CE" w:rsidP="00FD08CE">
            <w:pPr>
              <w:rPr>
                <w:color w:val="000000" w:themeColor="text1"/>
                <w:sz w:val="20"/>
                <w:szCs w:val="20"/>
                <w:lang w:val="en-GB"/>
              </w:rPr>
            </w:pPr>
            <w:r w:rsidRPr="00FB4576">
              <w:rPr>
                <w:color w:val="000000" w:themeColor="text1"/>
                <w:sz w:val="20"/>
                <w:szCs w:val="20"/>
                <w:lang w:val="en-GB"/>
              </w:rPr>
              <w:t xml:space="preserve">You are expected: </w:t>
            </w:r>
          </w:p>
          <w:p w:rsidR="00FD08CE" w:rsidRPr="00FB4576" w:rsidRDefault="00FD08CE" w:rsidP="00FD08CE">
            <w:pPr>
              <w:pStyle w:val="ListParagraph"/>
              <w:numPr>
                <w:ilvl w:val="0"/>
                <w:numId w:val="2"/>
              </w:numPr>
              <w:rPr>
                <w:color w:val="000000" w:themeColor="text1"/>
                <w:sz w:val="20"/>
                <w:szCs w:val="20"/>
                <w:lang w:val="en-GB"/>
              </w:rPr>
            </w:pPr>
            <w:r w:rsidRPr="00FB4576">
              <w:rPr>
                <w:color w:val="000000" w:themeColor="text1"/>
                <w:sz w:val="20"/>
                <w:szCs w:val="20"/>
                <w:lang w:val="en-GB"/>
              </w:rPr>
              <w:t>to attend regularly class sessions (at least 75%) and actively participate during the class.</w:t>
            </w:r>
          </w:p>
          <w:p w:rsidR="00FD08CE" w:rsidRPr="00FB4576" w:rsidRDefault="00FD08CE" w:rsidP="00FD08CE">
            <w:pPr>
              <w:pStyle w:val="ListParagraph"/>
              <w:numPr>
                <w:ilvl w:val="0"/>
                <w:numId w:val="2"/>
              </w:numPr>
              <w:rPr>
                <w:color w:val="000000" w:themeColor="text1"/>
                <w:sz w:val="20"/>
                <w:szCs w:val="20"/>
                <w:lang w:val="en-GB"/>
              </w:rPr>
            </w:pPr>
            <w:r w:rsidRPr="00FB4576">
              <w:rPr>
                <w:color w:val="000000" w:themeColor="text1"/>
                <w:sz w:val="20"/>
                <w:szCs w:val="20"/>
                <w:lang w:val="en-GB"/>
              </w:rPr>
              <w:t>to complete and return your homework respecting the deadlines</w:t>
            </w:r>
          </w:p>
          <w:p w:rsidR="00FD08CE" w:rsidRPr="00FB4576" w:rsidRDefault="00FD08CE" w:rsidP="00FD08CE">
            <w:pPr>
              <w:pStyle w:val="ListParagraph"/>
              <w:numPr>
                <w:ilvl w:val="0"/>
                <w:numId w:val="2"/>
              </w:numPr>
              <w:rPr>
                <w:color w:val="000000" w:themeColor="text1"/>
                <w:sz w:val="20"/>
                <w:szCs w:val="20"/>
                <w:lang w:val="en-GB"/>
              </w:rPr>
            </w:pPr>
            <w:r w:rsidRPr="00FB4576">
              <w:rPr>
                <w:color w:val="000000" w:themeColor="text1"/>
                <w:sz w:val="20"/>
                <w:szCs w:val="20"/>
                <w:lang w:val="en-GB"/>
              </w:rPr>
              <w:t>to check the course updates by e-mail or via Weebly regularly and bring the class materials.</w:t>
            </w:r>
          </w:p>
          <w:p w:rsidR="00FD08CE" w:rsidRPr="00326288" w:rsidRDefault="00FD08CE" w:rsidP="00FD08CE">
            <w:pPr>
              <w:pStyle w:val="ListParagraph"/>
              <w:numPr>
                <w:ilvl w:val="0"/>
                <w:numId w:val="2"/>
              </w:numPr>
              <w:jc w:val="both"/>
              <w:rPr>
                <w:b/>
                <w:bCs/>
                <w:color w:val="000000" w:themeColor="text1"/>
                <w:sz w:val="20"/>
                <w:szCs w:val="20"/>
                <w:lang w:val="en-GB"/>
              </w:rPr>
            </w:pPr>
            <w:r w:rsidRPr="00FB4576">
              <w:rPr>
                <w:color w:val="000000" w:themeColor="text1"/>
                <w:sz w:val="20"/>
                <w:szCs w:val="20"/>
                <w:lang w:val="en-GB"/>
              </w:rPr>
              <w:t>to complete the 3 evaluative tasks in the dates scheduled with a minimum final grade of 65%.</w:t>
            </w:r>
          </w:p>
          <w:p w:rsidR="00326288" w:rsidRDefault="00326288" w:rsidP="00326288">
            <w:pPr>
              <w:jc w:val="both"/>
              <w:rPr>
                <w:b/>
                <w:bCs/>
                <w:color w:val="000000" w:themeColor="text1"/>
                <w:sz w:val="20"/>
                <w:szCs w:val="20"/>
                <w:lang w:val="en-GB"/>
              </w:rPr>
            </w:pPr>
          </w:p>
          <w:p w:rsidR="00326288" w:rsidRPr="00326288" w:rsidRDefault="00326288" w:rsidP="00326288">
            <w:pPr>
              <w:jc w:val="both"/>
              <w:rPr>
                <w:b/>
                <w:bCs/>
                <w:color w:val="000000" w:themeColor="text1"/>
                <w:sz w:val="20"/>
                <w:szCs w:val="20"/>
                <w:lang w:val="en-GB"/>
              </w:rPr>
            </w:pPr>
          </w:p>
        </w:tc>
      </w:tr>
    </w:tbl>
    <w:p w:rsidR="00331973" w:rsidRPr="00FB4576" w:rsidRDefault="00331973">
      <w:pPr>
        <w:rPr>
          <w:sz w:val="20"/>
          <w:szCs w:val="20"/>
          <w:lang w:val="en-GB"/>
        </w:rPr>
        <w:sectPr w:rsidR="00331973" w:rsidRPr="00FB4576">
          <w:pgSz w:w="11907" w:h="16839" w:code="9"/>
          <w:pgMar w:top="720" w:right="720" w:bottom="720" w:left="720" w:gutter="0"/>
          <w:docGrid w:linePitch="360"/>
        </w:sectPr>
      </w:pPr>
    </w:p>
    <w:p w:rsidR="003365D5" w:rsidRDefault="003365D5" w:rsidP="009A06B1">
      <w:pPr>
        <w:rPr>
          <w:b/>
          <w:bCs/>
          <w:color w:val="0070C0"/>
          <w:sz w:val="20"/>
          <w:szCs w:val="20"/>
          <w:lang w:val="en-GB"/>
        </w:rPr>
      </w:pPr>
    </w:p>
    <w:p w:rsidR="005C36FE" w:rsidRPr="00FB4576" w:rsidRDefault="005C36FE" w:rsidP="009A06B1">
      <w:pPr>
        <w:rPr>
          <w:b/>
          <w:bCs/>
          <w:color w:val="0070C0"/>
          <w:sz w:val="20"/>
          <w:szCs w:val="20"/>
          <w:lang w:val="en-GB"/>
        </w:rPr>
      </w:pPr>
      <w:r w:rsidRPr="00FB4576">
        <w:rPr>
          <w:b/>
          <w:bCs/>
          <w:color w:val="0070C0"/>
          <w:sz w:val="20"/>
          <w:szCs w:val="20"/>
          <w:lang w:val="en-GB"/>
        </w:rPr>
        <w:t>ASSESSMENT</w:t>
      </w:r>
      <w:r w:rsidR="00443E65" w:rsidRPr="00FB4576">
        <w:rPr>
          <w:b/>
          <w:bCs/>
          <w:color w:val="0070C0"/>
          <w:sz w:val="20"/>
          <w:szCs w:val="20"/>
          <w:lang w:val="en-GB"/>
        </w:rPr>
        <w:t xml:space="preserve"> AND CONTENT DISTRIBUTION </w:t>
      </w:r>
    </w:p>
    <w:p w:rsidR="005C36FE" w:rsidRPr="00FB4576" w:rsidRDefault="007A5208" w:rsidP="007A5208">
      <w:pPr>
        <w:rPr>
          <w:color w:val="000000" w:themeColor="text1"/>
          <w:sz w:val="20"/>
          <w:szCs w:val="20"/>
          <w:lang w:val="en-GB"/>
        </w:rPr>
      </w:pPr>
      <w:r w:rsidRPr="00FB4576">
        <w:rPr>
          <w:color w:val="000000" w:themeColor="text1"/>
          <w:sz w:val="20"/>
          <w:szCs w:val="20"/>
          <w:lang w:val="en-GB"/>
        </w:rPr>
        <w:t>The assessment during this course is continuous and will be done throughout all the weeks of the term. This course therefore has no final exams but the final ORAL and WRITTEN grades in Inspira will be based on:</w:t>
      </w:r>
    </w:p>
    <w:p w:rsidR="007A5208" w:rsidRPr="00FB4576" w:rsidRDefault="007A5208" w:rsidP="007A5208">
      <w:pPr>
        <w:pStyle w:val="ListParagraph"/>
        <w:numPr>
          <w:ilvl w:val="0"/>
          <w:numId w:val="6"/>
        </w:numPr>
        <w:rPr>
          <w:sz w:val="20"/>
          <w:szCs w:val="20"/>
          <w:lang w:val="en-GB"/>
        </w:rPr>
      </w:pPr>
      <w:r w:rsidRPr="00FB4576">
        <w:rPr>
          <w:sz w:val="20"/>
          <w:szCs w:val="20"/>
          <w:lang w:val="en-GB"/>
        </w:rPr>
        <w:t>Class attendance and active participation will determine 9% of the final grade in your ORAL.</w:t>
      </w:r>
    </w:p>
    <w:p w:rsidR="008E5211" w:rsidRPr="00FB4576" w:rsidRDefault="007A5208" w:rsidP="007A5208">
      <w:pPr>
        <w:pStyle w:val="ListParagraph"/>
        <w:numPr>
          <w:ilvl w:val="0"/>
          <w:numId w:val="1"/>
        </w:numPr>
        <w:spacing w:line="240" w:lineRule="auto"/>
        <w:rPr>
          <w:sz w:val="20"/>
          <w:szCs w:val="20"/>
          <w:lang w:val="en-GB"/>
        </w:rPr>
      </w:pPr>
      <w:r w:rsidRPr="00FB4576">
        <w:rPr>
          <w:sz w:val="20"/>
          <w:szCs w:val="20"/>
          <w:lang w:val="en-GB"/>
        </w:rPr>
        <w:t xml:space="preserve">The punctuality in returning your homework to your teacher and its quality will determine </w:t>
      </w:r>
      <w:r w:rsidRPr="00FB4576">
        <w:rPr>
          <w:sz w:val="20"/>
          <w:szCs w:val="20"/>
          <w:lang w:val="en-GB"/>
        </w:rPr>
        <w:br/>
        <w:t>9% of the final grade in your WRITTEN</w:t>
      </w:r>
    </w:p>
    <w:p w:rsidR="008E5211" w:rsidRPr="00FB4576" w:rsidRDefault="00443E65" w:rsidP="008E5211">
      <w:pPr>
        <w:pStyle w:val="ListParagraph"/>
        <w:numPr>
          <w:ilvl w:val="0"/>
          <w:numId w:val="1"/>
        </w:numPr>
        <w:spacing w:line="240" w:lineRule="auto"/>
        <w:rPr>
          <w:sz w:val="20"/>
          <w:szCs w:val="20"/>
          <w:lang w:val="en-GB"/>
        </w:rPr>
      </w:pPr>
      <w:r w:rsidRPr="00FB4576">
        <w:rPr>
          <w:sz w:val="20"/>
          <w:szCs w:val="20"/>
          <w:lang w:val="en-GB"/>
        </w:rPr>
        <w:t xml:space="preserve">Evaluative tasks and </w:t>
      </w:r>
      <w:r w:rsidRPr="00FB4576">
        <w:rPr>
          <w:rFonts w:eastAsia="Arial"/>
          <w:sz w:val="20"/>
          <w:szCs w:val="20"/>
        </w:rPr>
        <w:t xml:space="preserve">and activities </w:t>
      </w:r>
      <w:r w:rsidRPr="00FB4576">
        <w:rPr>
          <w:rFonts w:eastAsia="Arial"/>
          <w:b/>
          <w:color w:val="808080"/>
          <w:sz w:val="20"/>
          <w:szCs w:val="20"/>
        </w:rPr>
        <w:t>will</w:t>
      </w:r>
      <w:r w:rsidRPr="00FB4576">
        <w:rPr>
          <w:rFonts w:eastAsia="Arial"/>
          <w:color w:val="808080"/>
          <w:sz w:val="20"/>
          <w:szCs w:val="20"/>
        </w:rPr>
        <w:t xml:space="preserve"> </w:t>
      </w:r>
      <w:r w:rsidRPr="00FB4576">
        <w:rPr>
          <w:rFonts w:eastAsia="Arial"/>
          <w:b/>
          <w:color w:val="808080"/>
          <w:sz w:val="20"/>
          <w:szCs w:val="20"/>
        </w:rPr>
        <w:t>determine</w:t>
      </w:r>
      <w:r w:rsidRPr="00FB4576">
        <w:rPr>
          <w:rFonts w:eastAsia="Arial"/>
          <w:color w:val="808080"/>
          <w:sz w:val="20"/>
          <w:szCs w:val="20"/>
        </w:rPr>
        <w:t xml:space="preserve"> </w:t>
      </w:r>
      <w:r w:rsidRPr="00FB4576">
        <w:rPr>
          <w:rFonts w:eastAsia="Arial"/>
          <w:b/>
          <w:color w:val="808080"/>
          <w:sz w:val="20"/>
          <w:szCs w:val="20"/>
        </w:rPr>
        <w:t>91% of your final grade in both your WRITTEN and ORAL results.</w:t>
      </w:r>
    </w:p>
    <w:p w:rsidR="00443E65" w:rsidRPr="00FB4576" w:rsidRDefault="00443E65" w:rsidP="00666617">
      <w:pPr>
        <w:rPr>
          <w:color w:val="000000" w:themeColor="text1"/>
          <w:sz w:val="20"/>
          <w:szCs w:val="20"/>
          <w:lang w:val="en-GB"/>
        </w:rPr>
      </w:pPr>
      <w:r w:rsidRPr="00FB4576">
        <w:rPr>
          <w:color w:val="000000" w:themeColor="text1"/>
          <w:sz w:val="20"/>
          <w:szCs w:val="20"/>
          <w:lang w:val="en-GB"/>
        </w:rPr>
        <w:t>Assessment is a combination of formative and summative evaluation activities</w:t>
      </w:r>
      <w:r w:rsidR="009C106F">
        <w:rPr>
          <w:color w:val="000000" w:themeColor="text1"/>
          <w:sz w:val="20"/>
          <w:szCs w:val="20"/>
          <w:lang w:val="en-GB"/>
        </w:rPr>
        <w:t>. See table below about Evaluative Tasks:</w:t>
      </w:r>
      <w:r w:rsidRPr="00FB4576">
        <w:rPr>
          <w:color w:val="000000" w:themeColor="text1"/>
          <w:sz w:val="20"/>
          <w:szCs w:val="20"/>
          <w:lang w:val="en-GB"/>
        </w:rPr>
        <w:t xml:space="preserve"> </w:t>
      </w:r>
    </w:p>
    <w:tbl>
      <w:tblPr>
        <w:tblStyle w:val="TableGrid"/>
        <w:tblW w:w="0" w:type="auto"/>
        <w:tblLook w:val="04A0"/>
      </w:tblPr>
      <w:tblGrid>
        <w:gridCol w:w="2965"/>
        <w:gridCol w:w="2970"/>
        <w:gridCol w:w="3802"/>
      </w:tblGrid>
      <w:tr w:rsidR="00C963DF" w:rsidRPr="00A04E0B">
        <w:tc>
          <w:tcPr>
            <w:tcW w:w="2965" w:type="dxa"/>
            <w:tcBorders>
              <w:bottom w:val="single" w:sz="4" w:space="0" w:color="auto"/>
            </w:tcBorders>
            <w:shd w:val="clear" w:color="auto" w:fill="C4BC96" w:themeFill="background2" w:themeFillShade="BF"/>
          </w:tcPr>
          <w:p w:rsidR="00C963DF" w:rsidRPr="00FB4576" w:rsidRDefault="00C963DF" w:rsidP="00C963DF">
            <w:pPr>
              <w:jc w:val="center"/>
              <w:rPr>
                <w:b/>
                <w:bCs/>
                <w:color w:val="FFFFFF" w:themeColor="background1"/>
                <w:sz w:val="20"/>
                <w:szCs w:val="20"/>
                <w:lang w:val="en-GB"/>
              </w:rPr>
            </w:pPr>
            <w:r w:rsidRPr="00FB4576">
              <w:rPr>
                <w:b/>
                <w:bCs/>
                <w:color w:val="FFFFFF" w:themeColor="background1"/>
                <w:sz w:val="20"/>
                <w:szCs w:val="20"/>
                <w:lang w:val="en-GB"/>
              </w:rPr>
              <w:t>Bloque I/ Parte I</w:t>
            </w:r>
          </w:p>
          <w:p w:rsidR="00443E65" w:rsidRPr="00FB4576" w:rsidRDefault="00443E65" w:rsidP="00C963DF">
            <w:pPr>
              <w:jc w:val="center"/>
              <w:rPr>
                <w:b/>
                <w:bCs/>
                <w:color w:val="FFFFFF" w:themeColor="background1"/>
                <w:sz w:val="20"/>
                <w:szCs w:val="20"/>
                <w:lang w:val="en-GB"/>
              </w:rPr>
            </w:pPr>
            <w:r w:rsidRPr="00FB4576">
              <w:rPr>
                <w:b/>
                <w:bCs/>
                <w:color w:val="FFFFFF" w:themeColor="background1"/>
                <w:sz w:val="20"/>
                <w:szCs w:val="20"/>
                <w:lang w:val="en-GB"/>
              </w:rPr>
              <w:t>Weeks 1-4</w:t>
            </w:r>
          </w:p>
        </w:tc>
        <w:tc>
          <w:tcPr>
            <w:tcW w:w="2970" w:type="dxa"/>
            <w:tcBorders>
              <w:bottom w:val="single" w:sz="4" w:space="0" w:color="auto"/>
            </w:tcBorders>
            <w:shd w:val="clear" w:color="auto" w:fill="C4BC96" w:themeFill="background2" w:themeFillShade="BF"/>
          </w:tcPr>
          <w:p w:rsidR="00C963DF" w:rsidRPr="00FB4576" w:rsidRDefault="00C963DF" w:rsidP="00C963DF">
            <w:pPr>
              <w:jc w:val="center"/>
              <w:rPr>
                <w:b/>
                <w:bCs/>
                <w:color w:val="FFFFFF" w:themeColor="background1"/>
                <w:sz w:val="20"/>
                <w:szCs w:val="20"/>
                <w:lang w:val="es-ES"/>
              </w:rPr>
            </w:pPr>
            <w:r w:rsidRPr="00FB4576">
              <w:rPr>
                <w:b/>
                <w:bCs/>
                <w:color w:val="FFFFFF" w:themeColor="background1"/>
                <w:sz w:val="20"/>
                <w:szCs w:val="20"/>
                <w:lang w:val="es-ES"/>
              </w:rPr>
              <w:t>Bloque II/ Parte II</w:t>
            </w:r>
          </w:p>
          <w:p w:rsidR="00443E65" w:rsidRPr="00FB4576" w:rsidRDefault="00443E65" w:rsidP="00C963DF">
            <w:pPr>
              <w:jc w:val="center"/>
              <w:rPr>
                <w:b/>
                <w:bCs/>
                <w:color w:val="FFFFFF" w:themeColor="background1"/>
                <w:sz w:val="20"/>
                <w:szCs w:val="20"/>
                <w:lang w:val="es-ES"/>
              </w:rPr>
            </w:pPr>
            <w:r w:rsidRPr="00FB4576">
              <w:rPr>
                <w:b/>
                <w:bCs/>
                <w:color w:val="FFFFFF" w:themeColor="background1"/>
                <w:sz w:val="20"/>
                <w:szCs w:val="20"/>
                <w:lang w:val="es-ES"/>
              </w:rPr>
              <w:t>Weeks 5-8</w:t>
            </w:r>
          </w:p>
        </w:tc>
        <w:tc>
          <w:tcPr>
            <w:tcW w:w="3802" w:type="dxa"/>
            <w:tcBorders>
              <w:bottom w:val="single" w:sz="4" w:space="0" w:color="auto"/>
            </w:tcBorders>
            <w:shd w:val="clear" w:color="auto" w:fill="C4BC96" w:themeFill="background2" w:themeFillShade="BF"/>
          </w:tcPr>
          <w:p w:rsidR="00C963DF" w:rsidRPr="00FB4576" w:rsidRDefault="00C963DF" w:rsidP="00C963DF">
            <w:pPr>
              <w:jc w:val="center"/>
              <w:rPr>
                <w:b/>
                <w:bCs/>
                <w:color w:val="FFFFFF" w:themeColor="background1"/>
                <w:sz w:val="20"/>
                <w:szCs w:val="20"/>
                <w:lang w:val="es-ES"/>
              </w:rPr>
            </w:pPr>
            <w:r w:rsidRPr="00FB4576">
              <w:rPr>
                <w:b/>
                <w:bCs/>
                <w:color w:val="FFFFFF" w:themeColor="background1"/>
                <w:sz w:val="20"/>
                <w:szCs w:val="20"/>
                <w:lang w:val="es-ES"/>
              </w:rPr>
              <w:t>Bloque III/ Parte III</w:t>
            </w:r>
          </w:p>
          <w:p w:rsidR="00B405EE" w:rsidRPr="00FB4576" w:rsidRDefault="00443E65" w:rsidP="00C963DF">
            <w:pPr>
              <w:jc w:val="center"/>
              <w:rPr>
                <w:b/>
                <w:bCs/>
                <w:color w:val="FFFFFF" w:themeColor="background1"/>
                <w:sz w:val="20"/>
                <w:szCs w:val="20"/>
                <w:lang w:val="es-ES"/>
              </w:rPr>
            </w:pPr>
            <w:r w:rsidRPr="00FB4576">
              <w:rPr>
                <w:b/>
                <w:bCs/>
                <w:color w:val="FFFFFF" w:themeColor="background1"/>
                <w:sz w:val="20"/>
                <w:szCs w:val="20"/>
                <w:lang w:val="es-ES"/>
              </w:rPr>
              <w:t>Weeks 9-12</w:t>
            </w:r>
          </w:p>
        </w:tc>
      </w:tr>
      <w:tr w:rsidR="00C963DF" w:rsidRPr="00A04E0B">
        <w:tc>
          <w:tcPr>
            <w:tcW w:w="2965" w:type="dxa"/>
            <w:tcBorders>
              <w:top w:val="single" w:sz="4" w:space="0" w:color="auto"/>
              <w:left w:val="single" w:sz="4" w:space="0" w:color="auto"/>
              <w:bottom w:val="single" w:sz="4" w:space="0" w:color="auto"/>
              <w:right w:val="single" w:sz="4" w:space="0" w:color="auto"/>
            </w:tcBorders>
          </w:tcPr>
          <w:p w:rsidR="00DC61CD" w:rsidRDefault="00DC61CD" w:rsidP="00DC61CD">
            <w:pPr>
              <w:pStyle w:val="Text"/>
              <w:jc w:val="both"/>
              <w:rPr>
                <w:rFonts w:ascii="Arial" w:eastAsia="Arial" w:hAnsi="Arial" w:cs="Arial"/>
                <w:b/>
                <w:bCs/>
                <w:sz w:val="18"/>
                <w:szCs w:val="18"/>
                <w:lang w:val="es-ES_tradnl"/>
              </w:rPr>
            </w:pPr>
            <w:r w:rsidRPr="00DC61CD">
              <w:rPr>
                <w:rFonts w:ascii="Arial" w:hAnsi="Arial"/>
                <w:b/>
                <w:bCs/>
                <w:color w:val="4F81BD" w:themeColor="accent1"/>
                <w:sz w:val="18"/>
                <w:szCs w:val="18"/>
                <w:lang w:val="es-ES_tradnl"/>
              </w:rPr>
              <w:t xml:space="preserve">Tarea 1 </w:t>
            </w:r>
            <w:r w:rsidRPr="003724E4">
              <w:rPr>
                <w:rFonts w:ascii="Arial" w:hAnsi="Arial"/>
                <w:b/>
                <w:bCs/>
                <w:color w:val="808080" w:themeColor="background1" w:themeShade="80"/>
                <w:sz w:val="18"/>
                <w:szCs w:val="18"/>
                <w:lang w:val="es-ES_tradnl"/>
              </w:rPr>
              <w:t>(26% sobre el resultado final) Se contempla la regularidad en deberes y participación oral activa</w:t>
            </w:r>
            <w:r w:rsidRPr="003724E4">
              <w:rPr>
                <w:rFonts w:ascii="Arial"/>
                <w:bCs/>
                <w:sz w:val="18"/>
                <w:szCs w:val="18"/>
                <w:lang w:val="es-ES_tradnl"/>
              </w:rPr>
              <w:t>.</w:t>
            </w:r>
            <w:r>
              <w:rPr>
                <w:rFonts w:ascii="Arial"/>
                <w:b/>
                <w:bCs/>
                <w:sz w:val="18"/>
                <w:szCs w:val="18"/>
                <w:lang w:val="es-ES_tradnl"/>
              </w:rPr>
              <w:t xml:space="preserve"> </w:t>
            </w:r>
          </w:p>
          <w:p w:rsidR="00FD08CE" w:rsidRPr="00FB4576" w:rsidRDefault="00DC61CD" w:rsidP="00DC61CD">
            <w:pPr>
              <w:rPr>
                <w:sz w:val="20"/>
                <w:szCs w:val="20"/>
                <w:lang w:val="es-ES"/>
              </w:rPr>
            </w:pPr>
            <w:r>
              <w:rPr>
                <w:rFonts w:ascii="Arial" w:eastAsia="Arial" w:hAnsi="Arial" w:cs="Arial"/>
                <w:sz w:val="18"/>
                <w:szCs w:val="18"/>
                <w:lang w:val="es-ES_tradnl"/>
              </w:rPr>
              <w:t>Participar en la mesa de negociaciones de una empresa: familiarizarse con la propuesta inicial y presentar una contrapropuesta por escrito.</w:t>
            </w:r>
          </w:p>
        </w:tc>
        <w:tc>
          <w:tcPr>
            <w:tcW w:w="2970" w:type="dxa"/>
            <w:tcBorders>
              <w:top w:val="single" w:sz="4" w:space="0" w:color="auto"/>
              <w:left w:val="single" w:sz="4" w:space="0" w:color="auto"/>
              <w:bottom w:val="single" w:sz="4" w:space="0" w:color="auto"/>
              <w:right w:val="single" w:sz="4" w:space="0" w:color="auto"/>
            </w:tcBorders>
          </w:tcPr>
          <w:p w:rsidR="00DC61CD" w:rsidRPr="003724E4" w:rsidRDefault="00DC61CD" w:rsidP="00DC61CD">
            <w:pPr>
              <w:pStyle w:val="Text"/>
              <w:jc w:val="both"/>
              <w:rPr>
                <w:rFonts w:ascii="Arial" w:hAnsi="Arial"/>
                <w:b/>
                <w:bCs/>
                <w:color w:val="808080" w:themeColor="background1" w:themeShade="80"/>
                <w:sz w:val="18"/>
                <w:szCs w:val="18"/>
                <w:lang w:val="es-ES_tradnl"/>
              </w:rPr>
            </w:pPr>
            <w:r w:rsidRPr="00DC61CD">
              <w:rPr>
                <w:rFonts w:ascii="Arial" w:hAnsi="Arial"/>
                <w:b/>
                <w:bCs/>
                <w:color w:val="4F81BD" w:themeColor="accent1"/>
                <w:sz w:val="18"/>
                <w:szCs w:val="18"/>
                <w:lang w:val="es-ES_tradnl"/>
              </w:rPr>
              <w:t>Tarea 2</w:t>
            </w:r>
            <w:r w:rsidRPr="003724E4">
              <w:rPr>
                <w:rFonts w:ascii="Arial" w:hAnsi="Arial"/>
                <w:b/>
                <w:bCs/>
                <w:color w:val="808080" w:themeColor="background1" w:themeShade="80"/>
                <w:sz w:val="18"/>
                <w:szCs w:val="18"/>
                <w:lang w:val="es-ES_tradnl"/>
              </w:rPr>
              <w:t xml:space="preserve"> (30% sobre el resultado final) Se contempla la regularidad en deberes y participación oral activa</w:t>
            </w:r>
          </w:p>
          <w:p w:rsidR="00C963DF" w:rsidRPr="00FD08CE" w:rsidRDefault="00DC61CD" w:rsidP="00DC61CD">
            <w:pPr>
              <w:rPr>
                <w:sz w:val="20"/>
                <w:szCs w:val="20"/>
                <w:lang w:val="es-ES"/>
              </w:rPr>
            </w:pPr>
            <w:r>
              <w:rPr>
                <w:rFonts w:ascii="Arial" w:eastAsia="Arial" w:hAnsi="Arial" w:cs="Arial"/>
                <w:sz w:val="18"/>
                <w:szCs w:val="18"/>
                <w:lang w:val="es-ES_tradnl"/>
              </w:rPr>
              <w:t>Entender las condiciones de traslado de una persona y redactar un correo electrónico con algunos consejos.</w:t>
            </w:r>
          </w:p>
        </w:tc>
        <w:tc>
          <w:tcPr>
            <w:tcW w:w="3802" w:type="dxa"/>
            <w:tcBorders>
              <w:top w:val="single" w:sz="4" w:space="0" w:color="auto"/>
              <w:left w:val="single" w:sz="4" w:space="0" w:color="auto"/>
              <w:bottom w:val="single" w:sz="4" w:space="0" w:color="auto"/>
              <w:right w:val="single" w:sz="4" w:space="0" w:color="auto"/>
            </w:tcBorders>
          </w:tcPr>
          <w:p w:rsidR="00DC61CD" w:rsidRPr="003724E4" w:rsidRDefault="00DC61CD" w:rsidP="00DC61CD">
            <w:pPr>
              <w:pStyle w:val="Text"/>
              <w:jc w:val="both"/>
              <w:rPr>
                <w:rFonts w:ascii="Arial" w:hAnsi="Arial"/>
                <w:b/>
                <w:bCs/>
                <w:color w:val="808080" w:themeColor="background1" w:themeShade="80"/>
                <w:sz w:val="18"/>
                <w:szCs w:val="18"/>
                <w:lang w:val="es-ES_tradnl"/>
              </w:rPr>
            </w:pPr>
            <w:r w:rsidRPr="00DC61CD">
              <w:rPr>
                <w:rFonts w:ascii="Arial" w:hAnsi="Arial"/>
                <w:b/>
                <w:bCs/>
                <w:color w:val="4F81BD" w:themeColor="accent1"/>
                <w:sz w:val="18"/>
                <w:szCs w:val="18"/>
                <w:lang w:val="es-ES_tradnl"/>
              </w:rPr>
              <w:t>Tarea 3</w:t>
            </w:r>
            <w:r w:rsidRPr="003724E4">
              <w:rPr>
                <w:rFonts w:ascii="Arial" w:hAnsi="Arial"/>
                <w:b/>
                <w:bCs/>
                <w:color w:val="808080" w:themeColor="background1" w:themeShade="80"/>
                <w:sz w:val="18"/>
                <w:szCs w:val="18"/>
                <w:lang w:val="es-ES_tradnl"/>
              </w:rPr>
              <w:t xml:space="preserve"> (35% sobre el resultado final) Se contempla la regularidad en deberes y participación oral activa</w:t>
            </w:r>
          </w:p>
          <w:p w:rsidR="00DC61CD" w:rsidRDefault="00DC61CD" w:rsidP="00DC61CD">
            <w:pPr>
              <w:pStyle w:val="Text"/>
              <w:ind w:right="252"/>
              <w:rPr>
                <w:rFonts w:ascii="Arial" w:eastAsia="Arial" w:hAnsi="Arial" w:cs="Arial"/>
                <w:sz w:val="18"/>
                <w:szCs w:val="18"/>
                <w:lang w:val="es-ES_tradnl"/>
              </w:rPr>
            </w:pPr>
            <w:r w:rsidRPr="00DC61CD">
              <w:rPr>
                <w:rFonts w:ascii="Arial" w:eastAsia="Arial" w:hAnsi="Arial" w:cs="Arial"/>
                <w:b/>
                <w:bCs/>
                <w:color w:val="808080" w:themeColor="background1" w:themeShade="80"/>
                <w:sz w:val="18"/>
                <w:szCs w:val="18"/>
                <w:lang w:val="es-ES_tradnl"/>
              </w:rPr>
              <w:t>Parte escrita:</w:t>
            </w:r>
            <w:r w:rsidRPr="00DC61CD">
              <w:rPr>
                <w:rFonts w:ascii="Arial" w:eastAsia="Arial" w:hAnsi="Arial" w:cs="Arial"/>
                <w:color w:val="808080" w:themeColor="background1" w:themeShade="80"/>
                <w:sz w:val="18"/>
                <w:szCs w:val="18"/>
                <w:lang w:val="es-ES_tradnl"/>
              </w:rPr>
              <w:t xml:space="preserve"> </w:t>
            </w:r>
            <w:r>
              <w:rPr>
                <w:rFonts w:ascii="Arial" w:eastAsia="Arial" w:hAnsi="Arial" w:cs="Arial"/>
                <w:sz w:val="18"/>
                <w:szCs w:val="18"/>
                <w:lang w:val="es-ES_tradnl"/>
              </w:rPr>
              <w:t>Entender un texto sobre una organización y resumirlo. Entender las FAQ de la página Web de dicha organización. Entender una entrevista y responder a algunas preguntas de comprensión.</w:t>
            </w:r>
          </w:p>
          <w:p w:rsidR="00DC61CD" w:rsidRDefault="00DC61CD" w:rsidP="00DC61CD">
            <w:pPr>
              <w:pStyle w:val="Text"/>
              <w:ind w:right="252"/>
              <w:rPr>
                <w:rFonts w:ascii="Arial" w:eastAsia="Arial" w:hAnsi="Arial" w:cs="Arial"/>
                <w:sz w:val="18"/>
                <w:szCs w:val="18"/>
                <w:lang w:val="es-ES_tradnl"/>
              </w:rPr>
            </w:pPr>
            <w:r w:rsidRPr="00DC61CD">
              <w:rPr>
                <w:rFonts w:ascii="Arial" w:eastAsia="Arial" w:hAnsi="Arial" w:cs="Arial"/>
                <w:b/>
                <w:bCs/>
                <w:color w:val="808080" w:themeColor="background1" w:themeShade="80"/>
                <w:sz w:val="18"/>
                <w:szCs w:val="18"/>
                <w:lang w:val="es-ES_tradnl"/>
              </w:rPr>
              <w:t>Parte oral:</w:t>
            </w:r>
            <w:r w:rsidRPr="00DC61CD">
              <w:rPr>
                <w:rFonts w:ascii="Arial" w:eastAsia="Arial" w:hAnsi="Arial" w:cs="Arial"/>
                <w:color w:val="808080" w:themeColor="background1" w:themeShade="80"/>
                <w:sz w:val="18"/>
                <w:szCs w:val="18"/>
                <w:lang w:val="es-ES_tradnl"/>
              </w:rPr>
              <w:t xml:space="preserve"> </w:t>
            </w:r>
            <w:r>
              <w:rPr>
                <w:rFonts w:ascii="Arial" w:eastAsia="Arial" w:hAnsi="Arial" w:cs="Arial"/>
                <w:sz w:val="18"/>
                <w:szCs w:val="18"/>
                <w:lang w:val="es-ES_tradnl"/>
              </w:rPr>
              <w:t>lee</w:t>
            </w:r>
            <w:r w:rsidR="0085161F">
              <w:rPr>
                <w:rFonts w:ascii="Arial" w:eastAsia="Arial" w:hAnsi="Arial" w:cs="Arial"/>
                <w:sz w:val="18"/>
                <w:szCs w:val="18"/>
                <w:lang w:val="es-ES_tradnl"/>
              </w:rPr>
              <w:t>r</w:t>
            </w:r>
            <w:r>
              <w:rPr>
                <w:rFonts w:ascii="Arial" w:eastAsia="Arial" w:hAnsi="Arial" w:cs="Arial"/>
                <w:sz w:val="18"/>
                <w:szCs w:val="18"/>
                <w:lang w:val="es-ES_tradnl"/>
              </w:rPr>
              <w:t xml:space="preserve"> el currículum de dos jóvenes emprendedores que solicitan apoyo de una organización y presenta</w:t>
            </w:r>
            <w:r w:rsidR="0085161F">
              <w:rPr>
                <w:rFonts w:ascii="Arial" w:eastAsia="Arial" w:hAnsi="Arial" w:cs="Arial"/>
                <w:sz w:val="18"/>
                <w:szCs w:val="18"/>
                <w:lang w:val="es-ES_tradnl"/>
              </w:rPr>
              <w:t>r la elección personal</w:t>
            </w:r>
            <w:r>
              <w:rPr>
                <w:rFonts w:ascii="Arial" w:eastAsia="Arial" w:hAnsi="Arial" w:cs="Arial"/>
                <w:sz w:val="18"/>
                <w:szCs w:val="18"/>
                <w:lang w:val="es-ES_tradnl"/>
              </w:rPr>
              <w:t xml:space="preserve"> de forma argumentada.</w:t>
            </w:r>
          </w:p>
          <w:p w:rsidR="00C963DF" w:rsidRPr="00DC61CD" w:rsidRDefault="00C963DF" w:rsidP="00C42601">
            <w:pPr>
              <w:pStyle w:val="NormalWeb"/>
              <w:spacing w:before="0" w:beforeAutospacing="0" w:after="0" w:afterAutospacing="0"/>
              <w:jc w:val="both"/>
              <w:rPr>
                <w:sz w:val="20"/>
                <w:szCs w:val="20"/>
                <w:lang w:val="es-ES_tradnl"/>
              </w:rPr>
            </w:pPr>
          </w:p>
        </w:tc>
      </w:tr>
    </w:tbl>
    <w:p w:rsidR="00FD08CE" w:rsidRPr="00073970" w:rsidRDefault="00FD08CE" w:rsidP="00777EA3">
      <w:pPr>
        <w:rPr>
          <w:b/>
          <w:bCs/>
          <w:color w:val="0070C0"/>
          <w:sz w:val="20"/>
          <w:szCs w:val="20"/>
          <w:lang w:val="es-ES"/>
        </w:rPr>
      </w:pPr>
    </w:p>
    <w:p w:rsidR="00777EA3" w:rsidRPr="00F371FD" w:rsidRDefault="00026DB0" w:rsidP="00777EA3">
      <w:pPr>
        <w:rPr>
          <w:b/>
          <w:bCs/>
          <w:color w:val="0070C0"/>
          <w:sz w:val="20"/>
          <w:szCs w:val="20"/>
        </w:rPr>
      </w:pPr>
      <w:r>
        <w:rPr>
          <w:b/>
          <w:bCs/>
          <w:color w:val="0070C0"/>
          <w:sz w:val="20"/>
          <w:szCs w:val="20"/>
        </w:rPr>
        <w:t>IMPORTANT INFORMATION</w:t>
      </w:r>
      <w:r w:rsidR="00B405EE" w:rsidRPr="00F371FD">
        <w:rPr>
          <w:b/>
          <w:bCs/>
          <w:color w:val="0070C0"/>
          <w:sz w:val="20"/>
          <w:szCs w:val="20"/>
        </w:rPr>
        <w:t xml:space="preserve"> </w:t>
      </w:r>
    </w:p>
    <w:p w:rsidR="00F371FD" w:rsidRPr="00F371FD" w:rsidRDefault="00F371FD" w:rsidP="00777EA3">
      <w:pPr>
        <w:rPr>
          <w:rFonts w:eastAsia="Arial"/>
          <w:b/>
          <w:bCs/>
          <w:color w:val="8F8F8F"/>
          <w:sz w:val="20"/>
          <w:szCs w:val="20"/>
        </w:rPr>
      </w:pPr>
      <w:r w:rsidRPr="00F371FD">
        <w:rPr>
          <w:rFonts w:eastAsia="Arial"/>
          <w:b/>
          <w:bCs/>
          <w:color w:val="8F8F8F"/>
          <w:sz w:val="20"/>
          <w:szCs w:val="20"/>
        </w:rPr>
        <w:t>Last day to drop a regular course is 30 April 2018.</w:t>
      </w:r>
    </w:p>
    <w:p w:rsidR="00C963DF" w:rsidRPr="00FB4576" w:rsidRDefault="00C963DF" w:rsidP="00777EA3">
      <w:pPr>
        <w:rPr>
          <w:sz w:val="20"/>
          <w:szCs w:val="20"/>
        </w:rPr>
      </w:pPr>
      <w:r w:rsidRPr="00F371FD">
        <w:rPr>
          <w:rFonts w:eastAsia="Arial"/>
          <w:b/>
          <w:bCs/>
          <w:color w:val="8F8F8F"/>
          <w:sz w:val="20"/>
          <w:szCs w:val="20"/>
        </w:rPr>
        <w:t>All</w:t>
      </w:r>
      <w:r w:rsidRPr="00FB4576">
        <w:rPr>
          <w:rFonts w:eastAsia="Arial"/>
          <w:b/>
          <w:color w:val="8F8F8F"/>
          <w:sz w:val="20"/>
          <w:szCs w:val="20"/>
        </w:rPr>
        <w:t xml:space="preserve"> tasks (T1, T2 and T3) must be completed to pass the course at the end of the term</w:t>
      </w:r>
      <w:r w:rsidRPr="00FB4576">
        <w:rPr>
          <w:rFonts w:eastAsia="Arial"/>
          <w:b/>
          <w:color w:val="BFBFBF"/>
          <w:sz w:val="20"/>
          <w:szCs w:val="20"/>
        </w:rPr>
        <w:t>.</w:t>
      </w:r>
      <w:r w:rsidRPr="00FB4576">
        <w:rPr>
          <w:rFonts w:eastAsia="Arial"/>
          <w:sz w:val="20"/>
          <w:szCs w:val="20"/>
        </w:rPr>
        <w:t xml:space="preserve"> Missing one task</w:t>
      </w:r>
      <w:r w:rsidR="00443E65" w:rsidRPr="00FB4576">
        <w:rPr>
          <w:rFonts w:eastAsia="Arial"/>
          <w:sz w:val="20"/>
          <w:szCs w:val="20"/>
        </w:rPr>
        <w:t xml:space="preserve"> might imply</w:t>
      </w:r>
      <w:r w:rsidRPr="00FB4576">
        <w:rPr>
          <w:rFonts w:eastAsia="Arial"/>
          <w:sz w:val="20"/>
          <w:szCs w:val="20"/>
        </w:rPr>
        <w:t xml:space="preserve"> a final result of less than 65% (fail)</w:t>
      </w:r>
    </w:p>
    <w:p w:rsidR="00C80A28" w:rsidRPr="00C80A28" w:rsidRDefault="00C80A28" w:rsidP="00C963DF">
      <w:pPr>
        <w:numPr>
          <w:ilvl w:val="0"/>
          <w:numId w:val="5"/>
        </w:numPr>
        <w:pBdr>
          <w:top w:val="nil"/>
          <w:left w:val="nil"/>
          <w:bottom w:val="nil"/>
          <w:right w:val="nil"/>
          <w:between w:val="nil"/>
        </w:pBdr>
        <w:spacing w:after="0" w:line="240" w:lineRule="auto"/>
        <w:ind w:left="331" w:hanging="189"/>
        <w:rPr>
          <w:sz w:val="20"/>
          <w:szCs w:val="20"/>
        </w:rPr>
      </w:pPr>
      <w:r>
        <w:rPr>
          <w:rFonts w:eastAsia="Arial"/>
          <w:sz w:val="20"/>
          <w:szCs w:val="20"/>
        </w:rPr>
        <w:t>Assessment is an integral and mandatory part of the regular courses of the Language and Communications Programme.</w:t>
      </w:r>
    </w:p>
    <w:p w:rsidR="00C80A28" w:rsidRPr="00FB4576" w:rsidRDefault="00C80A28" w:rsidP="00C80A28">
      <w:pPr>
        <w:numPr>
          <w:ilvl w:val="0"/>
          <w:numId w:val="5"/>
        </w:numPr>
        <w:pBdr>
          <w:top w:val="nil"/>
          <w:left w:val="nil"/>
          <w:bottom w:val="nil"/>
          <w:right w:val="nil"/>
          <w:between w:val="nil"/>
        </w:pBdr>
        <w:spacing w:after="0" w:line="240" w:lineRule="auto"/>
        <w:ind w:left="331" w:hanging="189"/>
        <w:rPr>
          <w:sz w:val="20"/>
          <w:szCs w:val="20"/>
        </w:rPr>
      </w:pPr>
      <w:r w:rsidRPr="00FB4576">
        <w:rPr>
          <w:rFonts w:eastAsia="Arial"/>
          <w:sz w:val="20"/>
          <w:szCs w:val="20"/>
        </w:rPr>
        <w:t>In case of conflict between your calendar and the scheduled time for a task, please contact both your teacher and the Spanish Head Teacher</w:t>
      </w:r>
    </w:p>
    <w:p w:rsidR="00C963DF" w:rsidRPr="00FB4576" w:rsidRDefault="00C963DF" w:rsidP="00C963DF">
      <w:pPr>
        <w:numPr>
          <w:ilvl w:val="0"/>
          <w:numId w:val="5"/>
        </w:numPr>
        <w:pBdr>
          <w:top w:val="nil"/>
          <w:left w:val="nil"/>
          <w:bottom w:val="nil"/>
          <w:right w:val="nil"/>
          <w:between w:val="nil"/>
        </w:pBdr>
        <w:spacing w:after="0" w:line="240" w:lineRule="auto"/>
        <w:ind w:left="331" w:hanging="189"/>
        <w:rPr>
          <w:sz w:val="20"/>
          <w:szCs w:val="20"/>
        </w:rPr>
      </w:pPr>
      <w:r w:rsidRPr="00FB4576">
        <w:rPr>
          <w:rFonts w:eastAsia="Arial"/>
          <w:sz w:val="20"/>
          <w:szCs w:val="20"/>
        </w:rPr>
        <w:t xml:space="preserve">Any technical issue in case of any online task must be reported via e-mail to your teacher within the scheduled time frame. Please allow </w:t>
      </w:r>
      <w:r w:rsidR="00C80A28">
        <w:rPr>
          <w:rFonts w:eastAsia="Arial"/>
          <w:sz w:val="20"/>
          <w:szCs w:val="20"/>
        </w:rPr>
        <w:t xml:space="preserve">your teacher </w:t>
      </w:r>
      <w:r w:rsidRPr="00FB4576">
        <w:rPr>
          <w:rFonts w:eastAsia="Arial"/>
          <w:sz w:val="20"/>
          <w:szCs w:val="20"/>
        </w:rPr>
        <w:t xml:space="preserve">one business day for an answer. </w:t>
      </w:r>
    </w:p>
    <w:p w:rsidR="00C80A28" w:rsidRPr="00C80A28" w:rsidRDefault="00C80A28" w:rsidP="00C963DF">
      <w:pPr>
        <w:pStyle w:val="ListParagraph"/>
        <w:numPr>
          <w:ilvl w:val="0"/>
          <w:numId w:val="5"/>
        </w:numPr>
        <w:pBdr>
          <w:top w:val="nil"/>
          <w:left w:val="nil"/>
          <w:bottom w:val="nil"/>
          <w:right w:val="nil"/>
          <w:between w:val="nil"/>
        </w:pBdr>
        <w:spacing w:after="0" w:line="240" w:lineRule="auto"/>
        <w:ind w:left="331" w:hanging="189"/>
        <w:rPr>
          <w:sz w:val="20"/>
          <w:szCs w:val="20"/>
        </w:rPr>
      </w:pPr>
      <w:r w:rsidRPr="00C80A28">
        <w:rPr>
          <w:rFonts w:eastAsia="Arial"/>
          <w:sz w:val="20"/>
          <w:szCs w:val="20"/>
        </w:rPr>
        <w:t xml:space="preserve">Students will receive some </w:t>
      </w:r>
      <w:r w:rsidRPr="00C80A28">
        <w:rPr>
          <w:rFonts w:eastAsia="Cambria"/>
          <w:sz w:val="20"/>
          <w:szCs w:val="20"/>
        </w:rPr>
        <w:t>“</w:t>
      </w:r>
      <w:r w:rsidRPr="00C80A28">
        <w:rPr>
          <w:rFonts w:eastAsia="Arial"/>
          <w:sz w:val="20"/>
          <w:szCs w:val="20"/>
        </w:rPr>
        <w:t>feedback</w:t>
      </w:r>
      <w:r w:rsidRPr="00C80A28">
        <w:rPr>
          <w:rFonts w:eastAsia="Cambria"/>
          <w:sz w:val="20"/>
          <w:szCs w:val="20"/>
        </w:rPr>
        <w:t xml:space="preserve">” </w:t>
      </w:r>
      <w:r w:rsidRPr="00C80A28">
        <w:rPr>
          <w:rFonts w:eastAsia="Arial"/>
          <w:sz w:val="20"/>
          <w:szCs w:val="20"/>
        </w:rPr>
        <w:t xml:space="preserve">(a grade) on their progress and performance right after tasks T1, T2 and T3 are evaluated. The passing score is 65 points out of 100. Grades are as follows: </w:t>
      </w:r>
      <w:r w:rsidRPr="00C80A28">
        <w:rPr>
          <w:b/>
          <w:bCs/>
          <w:color w:val="000000"/>
          <w:sz w:val="20"/>
          <w:szCs w:val="20"/>
        </w:rPr>
        <w:t>A</w:t>
      </w:r>
      <w:r w:rsidRPr="00C80A28">
        <w:rPr>
          <w:color w:val="000000"/>
          <w:sz w:val="20"/>
          <w:szCs w:val="20"/>
        </w:rPr>
        <w:t xml:space="preserve"> (Outstanding or Excellent)= 95 points </w:t>
      </w:r>
      <w:r w:rsidRPr="00C80A28">
        <w:rPr>
          <w:b/>
          <w:bCs/>
          <w:color w:val="000000"/>
          <w:sz w:val="20"/>
          <w:szCs w:val="20"/>
        </w:rPr>
        <w:t>B</w:t>
      </w:r>
      <w:r w:rsidRPr="00C80A28">
        <w:rPr>
          <w:color w:val="000000"/>
          <w:sz w:val="20"/>
          <w:szCs w:val="20"/>
        </w:rPr>
        <w:t xml:space="preserve"> (Very good)= 80 points </w:t>
      </w:r>
      <w:r w:rsidRPr="00C80A28">
        <w:rPr>
          <w:b/>
          <w:bCs/>
          <w:color w:val="000000"/>
          <w:sz w:val="20"/>
          <w:szCs w:val="20"/>
        </w:rPr>
        <w:t>C</w:t>
      </w:r>
      <w:r w:rsidRPr="00C80A28">
        <w:rPr>
          <w:color w:val="000000"/>
          <w:sz w:val="20"/>
          <w:szCs w:val="20"/>
        </w:rPr>
        <w:t xml:space="preserve"> (Pass)= 65 points </w:t>
      </w:r>
      <w:r w:rsidRPr="00C80A28">
        <w:rPr>
          <w:b/>
          <w:bCs/>
          <w:color w:val="000000"/>
          <w:sz w:val="20"/>
          <w:szCs w:val="20"/>
        </w:rPr>
        <w:t>C-/D</w:t>
      </w:r>
      <w:r w:rsidRPr="00C80A28">
        <w:rPr>
          <w:color w:val="000000"/>
          <w:sz w:val="20"/>
          <w:szCs w:val="20"/>
        </w:rPr>
        <w:t xml:space="preserve"> (Fail)= 60 points </w:t>
      </w:r>
    </w:p>
    <w:p w:rsidR="00C963DF" w:rsidRPr="00C80A28" w:rsidRDefault="00C963DF" w:rsidP="00C963DF">
      <w:pPr>
        <w:pStyle w:val="ListParagraph"/>
        <w:numPr>
          <w:ilvl w:val="0"/>
          <w:numId w:val="5"/>
        </w:numPr>
        <w:pBdr>
          <w:top w:val="nil"/>
          <w:left w:val="nil"/>
          <w:bottom w:val="nil"/>
          <w:right w:val="nil"/>
          <w:between w:val="nil"/>
        </w:pBdr>
        <w:spacing w:after="0" w:line="240" w:lineRule="auto"/>
        <w:ind w:left="331" w:hanging="189"/>
        <w:rPr>
          <w:sz w:val="20"/>
          <w:szCs w:val="20"/>
        </w:rPr>
      </w:pPr>
      <w:r w:rsidRPr="00C80A28">
        <w:rPr>
          <w:rFonts w:eastAsia="Arial"/>
          <w:sz w:val="20"/>
          <w:szCs w:val="20"/>
        </w:rPr>
        <w:t xml:space="preserve">Final results </w:t>
      </w:r>
      <w:r w:rsidR="00443E65" w:rsidRPr="00C80A28">
        <w:rPr>
          <w:rFonts w:eastAsia="Arial"/>
          <w:sz w:val="20"/>
          <w:szCs w:val="20"/>
        </w:rPr>
        <w:t xml:space="preserve">in Inspira </w:t>
      </w:r>
      <w:r w:rsidRPr="00C80A28">
        <w:rPr>
          <w:rFonts w:eastAsia="Arial"/>
          <w:sz w:val="20"/>
          <w:szCs w:val="20"/>
        </w:rPr>
        <w:t xml:space="preserve">are due </w:t>
      </w:r>
      <w:r w:rsidR="002C3478">
        <w:rPr>
          <w:rFonts w:eastAsia="Arial"/>
          <w:sz w:val="20"/>
          <w:szCs w:val="20"/>
        </w:rPr>
        <w:t>three working days after the end of the course</w:t>
      </w:r>
      <w:r w:rsidRPr="00C80A28">
        <w:rPr>
          <w:rFonts w:eastAsia="Arial"/>
          <w:sz w:val="20"/>
          <w:szCs w:val="20"/>
        </w:rPr>
        <w:t xml:space="preserve">. </w:t>
      </w:r>
    </w:p>
    <w:p w:rsidR="00C80A28" w:rsidRPr="00C80A28" w:rsidRDefault="00F371FD" w:rsidP="00C80A28">
      <w:pPr>
        <w:pStyle w:val="ListParagraph"/>
        <w:numPr>
          <w:ilvl w:val="0"/>
          <w:numId w:val="5"/>
        </w:numPr>
        <w:rPr>
          <w:sz w:val="18"/>
          <w:szCs w:val="18"/>
        </w:rPr>
      </w:pPr>
      <w:r w:rsidRPr="00C80A28">
        <w:rPr>
          <w:color w:val="000000"/>
          <w:sz w:val="20"/>
          <w:szCs w:val="20"/>
        </w:rPr>
        <w:t xml:space="preserve">Participants who pass a level but choose to repeat it may do so only in the immediately subsequent term. </w:t>
      </w:r>
    </w:p>
    <w:p w:rsidR="00C80A28" w:rsidRPr="002C3478" w:rsidRDefault="00C80A28" w:rsidP="00C80A28">
      <w:pPr>
        <w:pStyle w:val="ListParagraph"/>
        <w:numPr>
          <w:ilvl w:val="0"/>
          <w:numId w:val="5"/>
        </w:numPr>
        <w:rPr>
          <w:sz w:val="20"/>
          <w:szCs w:val="20"/>
        </w:rPr>
      </w:pPr>
      <w:r w:rsidRPr="002C3478">
        <w:rPr>
          <w:sz w:val="20"/>
          <w:szCs w:val="20"/>
        </w:rPr>
        <w:t xml:space="preserve">Kindly ask your teacher in case </w:t>
      </w:r>
      <w:r w:rsidR="002C3478" w:rsidRPr="002C3478">
        <w:rPr>
          <w:sz w:val="20"/>
          <w:szCs w:val="20"/>
        </w:rPr>
        <w:t>you have any doubt regarding th</w:t>
      </w:r>
      <w:r w:rsidR="005D1A0D">
        <w:rPr>
          <w:sz w:val="20"/>
          <w:szCs w:val="20"/>
        </w:rPr>
        <w:t>e</w:t>
      </w:r>
      <w:r w:rsidRPr="002C3478">
        <w:rPr>
          <w:sz w:val="20"/>
          <w:szCs w:val="20"/>
        </w:rPr>
        <w:t xml:space="preserve"> evaluation system. </w:t>
      </w:r>
    </w:p>
    <w:p w:rsidR="00F371FD" w:rsidRPr="00F371FD" w:rsidRDefault="00F371FD" w:rsidP="00F371FD">
      <w:pPr>
        <w:rPr>
          <w:b/>
          <w:bCs/>
          <w:color w:val="808080" w:themeColor="background1" w:themeShade="80"/>
          <w:sz w:val="20"/>
          <w:szCs w:val="20"/>
          <w:lang w:val="en-GB"/>
        </w:rPr>
      </w:pPr>
      <w:r w:rsidRPr="00F371FD">
        <w:rPr>
          <w:b/>
          <w:bCs/>
          <w:color w:val="808080" w:themeColor="background1" w:themeShade="80"/>
          <w:sz w:val="20"/>
          <w:szCs w:val="20"/>
          <w:lang w:val="en-GB"/>
        </w:rPr>
        <w:t>For further administrative information please see the Information circular ST/IC/2017/40, “Language and Communications Programme at Headquarters, 2018”.</w:t>
      </w:r>
    </w:p>
    <w:sectPr w:rsidR="00F371FD" w:rsidRPr="00F371FD" w:rsidSect="00A6618D">
      <w:type w:val="continuous"/>
      <w:pgSz w:w="11907" w:h="16839" w:code="9"/>
      <w:pgMar w:top="1440" w:right="1080" w:bottom="1440" w:left="108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E67F6" w:rsidRDefault="00EE67F6" w:rsidP="00FE6946">
      <w:pPr>
        <w:spacing w:after="0" w:line="240" w:lineRule="auto"/>
      </w:pPr>
      <w:r>
        <w:separator/>
      </w:r>
    </w:p>
  </w:endnote>
  <w:endnote w:type="continuationSeparator" w:id="1">
    <w:p w:rsidR="00EE67F6" w:rsidRDefault="00EE67F6" w:rsidP="00FE6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0000000" w:usb2="0100040E" w:usb3="00000000" w:csb0="0004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E67F6" w:rsidRDefault="00EE67F6" w:rsidP="00FE6946">
      <w:pPr>
        <w:spacing w:after="0" w:line="240" w:lineRule="auto"/>
      </w:pPr>
      <w:r>
        <w:separator/>
      </w:r>
    </w:p>
  </w:footnote>
  <w:footnote w:type="continuationSeparator" w:id="1">
    <w:p w:rsidR="00EE67F6" w:rsidRDefault="00EE67F6" w:rsidP="00FE6946">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52D6ACD"/>
    <w:multiLevelType w:val="multilevel"/>
    <w:tmpl w:val="2B28EE76"/>
    <w:styleLink w:val="Liste41"/>
    <w:lvl w:ilvl="0">
      <w:numFmt w:val="bullet"/>
      <w:lvlText w:val="•"/>
      <w:lvlJc w:val="left"/>
      <w:pPr>
        <w:tabs>
          <w:tab w:val="num" w:pos="1068"/>
        </w:tabs>
        <w:ind w:left="1068" w:hanging="360"/>
      </w:pPr>
      <w:rPr>
        <w:rFonts w:ascii="Arial" w:eastAsia="Arial" w:hAnsi="Arial" w:cs="Arial"/>
        <w:position w:val="0"/>
        <w:sz w:val="24"/>
        <w:szCs w:val="24"/>
        <w:lang w:val="en-US"/>
      </w:rPr>
    </w:lvl>
    <w:lvl w:ilvl="1">
      <w:start w:val="1"/>
      <w:numFmt w:val="bullet"/>
      <w:lvlText w:val="o"/>
      <w:lvlJc w:val="left"/>
      <w:pPr>
        <w:tabs>
          <w:tab w:val="num" w:pos="1350"/>
        </w:tabs>
        <w:ind w:left="1350" w:hanging="270"/>
      </w:pPr>
      <w:rPr>
        <w:rFonts w:ascii="Arial" w:eastAsia="Arial" w:hAnsi="Arial" w:cs="Arial"/>
        <w:position w:val="0"/>
        <w:sz w:val="18"/>
        <w:szCs w:val="18"/>
        <w:lang w:val="en-US"/>
      </w:rPr>
    </w:lvl>
    <w:lvl w:ilvl="2">
      <w:start w:val="1"/>
      <w:numFmt w:val="bullet"/>
      <w:lvlText w:val="▪"/>
      <w:lvlJc w:val="left"/>
      <w:pPr>
        <w:tabs>
          <w:tab w:val="num" w:pos="2070"/>
        </w:tabs>
        <w:ind w:left="2070" w:hanging="270"/>
      </w:pPr>
      <w:rPr>
        <w:rFonts w:ascii="Arial" w:eastAsia="Arial" w:hAnsi="Arial" w:cs="Arial"/>
        <w:position w:val="0"/>
        <w:sz w:val="18"/>
        <w:szCs w:val="18"/>
        <w:lang w:val="en-US"/>
      </w:rPr>
    </w:lvl>
    <w:lvl w:ilvl="3">
      <w:start w:val="1"/>
      <w:numFmt w:val="bullet"/>
      <w:lvlText w:val="•"/>
      <w:lvlJc w:val="left"/>
      <w:pPr>
        <w:tabs>
          <w:tab w:val="num" w:pos="2790"/>
        </w:tabs>
        <w:ind w:left="2790" w:hanging="270"/>
      </w:pPr>
      <w:rPr>
        <w:rFonts w:ascii="Arial" w:eastAsia="Arial" w:hAnsi="Arial" w:cs="Arial"/>
        <w:position w:val="0"/>
        <w:sz w:val="18"/>
        <w:szCs w:val="18"/>
        <w:lang w:val="en-US"/>
      </w:rPr>
    </w:lvl>
    <w:lvl w:ilvl="4">
      <w:start w:val="1"/>
      <w:numFmt w:val="bullet"/>
      <w:lvlText w:val="o"/>
      <w:lvlJc w:val="left"/>
      <w:pPr>
        <w:tabs>
          <w:tab w:val="num" w:pos="3510"/>
        </w:tabs>
        <w:ind w:left="3510" w:hanging="270"/>
      </w:pPr>
      <w:rPr>
        <w:rFonts w:ascii="Arial" w:eastAsia="Arial" w:hAnsi="Arial" w:cs="Arial"/>
        <w:position w:val="0"/>
        <w:sz w:val="18"/>
        <w:szCs w:val="18"/>
        <w:lang w:val="en-US"/>
      </w:rPr>
    </w:lvl>
    <w:lvl w:ilvl="5">
      <w:start w:val="1"/>
      <w:numFmt w:val="bullet"/>
      <w:lvlText w:val="▪"/>
      <w:lvlJc w:val="left"/>
      <w:pPr>
        <w:tabs>
          <w:tab w:val="num" w:pos="4230"/>
        </w:tabs>
        <w:ind w:left="4230" w:hanging="270"/>
      </w:pPr>
      <w:rPr>
        <w:rFonts w:ascii="Arial" w:eastAsia="Arial" w:hAnsi="Arial" w:cs="Arial"/>
        <w:position w:val="0"/>
        <w:sz w:val="18"/>
        <w:szCs w:val="18"/>
        <w:lang w:val="en-US"/>
      </w:rPr>
    </w:lvl>
    <w:lvl w:ilvl="6">
      <w:start w:val="1"/>
      <w:numFmt w:val="bullet"/>
      <w:lvlText w:val="•"/>
      <w:lvlJc w:val="left"/>
      <w:pPr>
        <w:tabs>
          <w:tab w:val="num" w:pos="4950"/>
        </w:tabs>
        <w:ind w:left="4950" w:hanging="270"/>
      </w:pPr>
      <w:rPr>
        <w:rFonts w:ascii="Arial" w:eastAsia="Arial" w:hAnsi="Arial" w:cs="Arial"/>
        <w:position w:val="0"/>
        <w:sz w:val="18"/>
        <w:szCs w:val="18"/>
        <w:lang w:val="en-US"/>
      </w:rPr>
    </w:lvl>
    <w:lvl w:ilvl="7">
      <w:start w:val="1"/>
      <w:numFmt w:val="bullet"/>
      <w:lvlText w:val="o"/>
      <w:lvlJc w:val="left"/>
      <w:pPr>
        <w:tabs>
          <w:tab w:val="num" w:pos="5670"/>
        </w:tabs>
        <w:ind w:left="5670" w:hanging="270"/>
      </w:pPr>
      <w:rPr>
        <w:rFonts w:ascii="Arial" w:eastAsia="Arial" w:hAnsi="Arial" w:cs="Arial"/>
        <w:position w:val="0"/>
        <w:sz w:val="18"/>
        <w:szCs w:val="18"/>
        <w:lang w:val="en-US"/>
      </w:rPr>
    </w:lvl>
    <w:lvl w:ilvl="8">
      <w:start w:val="1"/>
      <w:numFmt w:val="bullet"/>
      <w:lvlText w:val="▪"/>
      <w:lvlJc w:val="left"/>
      <w:pPr>
        <w:tabs>
          <w:tab w:val="num" w:pos="6390"/>
        </w:tabs>
        <w:ind w:left="6390" w:hanging="270"/>
      </w:pPr>
      <w:rPr>
        <w:rFonts w:ascii="Arial" w:eastAsia="Arial" w:hAnsi="Arial" w:cs="Arial"/>
        <w:position w:val="0"/>
        <w:sz w:val="18"/>
        <w:szCs w:val="18"/>
        <w:lang w:val="en-US"/>
      </w:rPr>
    </w:lvl>
  </w:abstractNum>
  <w:abstractNum w:abstractNumId="1">
    <w:nsid w:val="294B6C4F"/>
    <w:multiLevelType w:val="multilevel"/>
    <w:tmpl w:val="CE4CF9E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2A856F33"/>
    <w:multiLevelType w:val="hybridMultilevel"/>
    <w:tmpl w:val="6CDE1264"/>
    <w:lvl w:ilvl="0" w:tplc="04070001">
      <w:start w:val="1"/>
      <w:numFmt w:val="bullet"/>
      <w:lvlText w:val=""/>
      <w:lvlJc w:val="left"/>
      <w:pPr>
        <w:ind w:left="896" w:hanging="360"/>
      </w:pPr>
      <w:rPr>
        <w:rFonts w:ascii="Symbol" w:hAnsi="Symbol" w:hint="default"/>
      </w:rPr>
    </w:lvl>
    <w:lvl w:ilvl="1" w:tplc="04070003" w:tentative="1">
      <w:start w:val="1"/>
      <w:numFmt w:val="bullet"/>
      <w:lvlText w:val="o"/>
      <w:lvlJc w:val="left"/>
      <w:pPr>
        <w:ind w:left="1616" w:hanging="360"/>
      </w:pPr>
      <w:rPr>
        <w:rFonts w:ascii="Courier New" w:hAnsi="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3">
    <w:nsid w:val="3ECD0385"/>
    <w:multiLevelType w:val="multilevel"/>
    <w:tmpl w:val="52D64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35466D"/>
    <w:multiLevelType w:val="hybridMultilevel"/>
    <w:tmpl w:val="5948B79E"/>
    <w:lvl w:ilvl="0" w:tplc="B26C4E2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753EC4"/>
    <w:multiLevelType w:val="multilevel"/>
    <w:tmpl w:val="391C7A1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5E232729"/>
    <w:multiLevelType w:val="hybridMultilevel"/>
    <w:tmpl w:val="14C0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9E7447"/>
    <w:multiLevelType w:val="multilevel"/>
    <w:tmpl w:val="359A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5F6466"/>
    <w:multiLevelType w:val="multilevel"/>
    <w:tmpl w:val="DA1283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71E47F72"/>
    <w:multiLevelType w:val="multilevel"/>
    <w:tmpl w:val="1C1225BA"/>
    <w:lvl w:ilvl="0">
      <w:start w:val="1"/>
      <w:numFmt w:val="bullet"/>
      <w:lvlText w:val="•"/>
      <w:lvlJc w:val="left"/>
      <w:pPr>
        <w:ind w:left="284" w:hanging="142"/>
      </w:pPr>
      <w:rPr>
        <w:rFonts w:ascii="Arial" w:eastAsia="Arial" w:hAnsi="Arial" w:cs="Arial"/>
        <w:sz w:val="24"/>
        <w:szCs w:val="24"/>
        <w:vertAlign w:val="baseline"/>
      </w:rPr>
    </w:lvl>
    <w:lvl w:ilvl="1">
      <w:start w:val="1"/>
      <w:numFmt w:val="bullet"/>
      <w:lvlText w:val="o"/>
      <w:lvlJc w:val="left"/>
      <w:pPr>
        <w:ind w:left="1350" w:hanging="270"/>
      </w:pPr>
      <w:rPr>
        <w:rFonts w:ascii="Arial" w:eastAsia="Arial" w:hAnsi="Arial" w:cs="Arial"/>
        <w:sz w:val="18"/>
        <w:szCs w:val="18"/>
        <w:vertAlign w:val="baseline"/>
      </w:rPr>
    </w:lvl>
    <w:lvl w:ilvl="2">
      <w:start w:val="1"/>
      <w:numFmt w:val="bullet"/>
      <w:lvlText w:val="▪"/>
      <w:lvlJc w:val="left"/>
      <w:pPr>
        <w:ind w:left="2070" w:hanging="270"/>
      </w:pPr>
      <w:rPr>
        <w:rFonts w:ascii="Arial" w:eastAsia="Arial" w:hAnsi="Arial" w:cs="Arial"/>
        <w:sz w:val="18"/>
        <w:szCs w:val="18"/>
        <w:vertAlign w:val="baseline"/>
      </w:rPr>
    </w:lvl>
    <w:lvl w:ilvl="3">
      <w:start w:val="1"/>
      <w:numFmt w:val="bullet"/>
      <w:lvlText w:val="•"/>
      <w:lvlJc w:val="left"/>
      <w:pPr>
        <w:ind w:left="2790" w:hanging="270"/>
      </w:pPr>
      <w:rPr>
        <w:rFonts w:ascii="Arial" w:eastAsia="Arial" w:hAnsi="Arial" w:cs="Arial"/>
        <w:sz w:val="18"/>
        <w:szCs w:val="18"/>
        <w:vertAlign w:val="baseline"/>
      </w:rPr>
    </w:lvl>
    <w:lvl w:ilvl="4">
      <w:start w:val="1"/>
      <w:numFmt w:val="bullet"/>
      <w:lvlText w:val="o"/>
      <w:lvlJc w:val="left"/>
      <w:pPr>
        <w:ind w:left="3510" w:hanging="270"/>
      </w:pPr>
      <w:rPr>
        <w:rFonts w:ascii="Arial" w:eastAsia="Arial" w:hAnsi="Arial" w:cs="Arial"/>
        <w:sz w:val="18"/>
        <w:szCs w:val="18"/>
        <w:vertAlign w:val="baseline"/>
      </w:rPr>
    </w:lvl>
    <w:lvl w:ilvl="5">
      <w:start w:val="1"/>
      <w:numFmt w:val="bullet"/>
      <w:lvlText w:val="▪"/>
      <w:lvlJc w:val="left"/>
      <w:pPr>
        <w:ind w:left="4230" w:hanging="270"/>
      </w:pPr>
      <w:rPr>
        <w:rFonts w:ascii="Arial" w:eastAsia="Arial" w:hAnsi="Arial" w:cs="Arial"/>
        <w:sz w:val="18"/>
        <w:szCs w:val="18"/>
        <w:vertAlign w:val="baseline"/>
      </w:rPr>
    </w:lvl>
    <w:lvl w:ilvl="6">
      <w:start w:val="1"/>
      <w:numFmt w:val="bullet"/>
      <w:lvlText w:val="•"/>
      <w:lvlJc w:val="left"/>
      <w:pPr>
        <w:ind w:left="4950" w:hanging="270"/>
      </w:pPr>
      <w:rPr>
        <w:rFonts w:ascii="Arial" w:eastAsia="Arial" w:hAnsi="Arial" w:cs="Arial"/>
        <w:sz w:val="18"/>
        <w:szCs w:val="18"/>
        <w:vertAlign w:val="baseline"/>
      </w:rPr>
    </w:lvl>
    <w:lvl w:ilvl="7">
      <w:start w:val="1"/>
      <w:numFmt w:val="bullet"/>
      <w:lvlText w:val="o"/>
      <w:lvlJc w:val="left"/>
      <w:pPr>
        <w:ind w:left="5670" w:hanging="270"/>
      </w:pPr>
      <w:rPr>
        <w:rFonts w:ascii="Arial" w:eastAsia="Arial" w:hAnsi="Arial" w:cs="Arial"/>
        <w:sz w:val="18"/>
        <w:szCs w:val="18"/>
        <w:vertAlign w:val="baseline"/>
      </w:rPr>
    </w:lvl>
    <w:lvl w:ilvl="8">
      <w:start w:val="1"/>
      <w:numFmt w:val="bullet"/>
      <w:lvlText w:val="▪"/>
      <w:lvlJc w:val="left"/>
      <w:pPr>
        <w:ind w:left="6390" w:hanging="270"/>
      </w:pPr>
      <w:rPr>
        <w:rFonts w:ascii="Arial" w:eastAsia="Arial" w:hAnsi="Arial" w:cs="Arial"/>
        <w:sz w:val="18"/>
        <w:szCs w:val="18"/>
        <w:vertAlign w:val="baseline"/>
      </w:rPr>
    </w:lvl>
  </w:abstractNum>
  <w:abstractNum w:abstractNumId="10">
    <w:nsid w:val="72BE3CEB"/>
    <w:multiLevelType w:val="multilevel"/>
    <w:tmpl w:val="84368A36"/>
    <w:lvl w:ilvl="0">
      <w:start w:val="1"/>
      <w:numFmt w:val="bullet"/>
      <w:lvlText w:val="•"/>
      <w:lvlJc w:val="left"/>
      <w:pPr>
        <w:ind w:left="284" w:hanging="142"/>
      </w:pPr>
      <w:rPr>
        <w:rFonts w:ascii="Arial" w:eastAsia="Arial" w:hAnsi="Arial" w:cs="Arial"/>
        <w:sz w:val="24"/>
        <w:szCs w:val="24"/>
        <w:vertAlign w:val="baseline"/>
      </w:rPr>
    </w:lvl>
    <w:lvl w:ilvl="1">
      <w:start w:val="1"/>
      <w:numFmt w:val="bullet"/>
      <w:lvlText w:val="o"/>
      <w:lvlJc w:val="left"/>
      <w:pPr>
        <w:ind w:left="1350" w:hanging="270"/>
      </w:pPr>
      <w:rPr>
        <w:rFonts w:ascii="Arial" w:eastAsia="Arial" w:hAnsi="Arial" w:cs="Arial"/>
        <w:sz w:val="18"/>
        <w:szCs w:val="18"/>
        <w:vertAlign w:val="baseline"/>
      </w:rPr>
    </w:lvl>
    <w:lvl w:ilvl="2">
      <w:start w:val="1"/>
      <w:numFmt w:val="bullet"/>
      <w:lvlText w:val="▪"/>
      <w:lvlJc w:val="left"/>
      <w:pPr>
        <w:ind w:left="2070" w:hanging="270"/>
      </w:pPr>
      <w:rPr>
        <w:rFonts w:ascii="Arial" w:eastAsia="Arial" w:hAnsi="Arial" w:cs="Arial"/>
        <w:sz w:val="18"/>
        <w:szCs w:val="18"/>
        <w:vertAlign w:val="baseline"/>
      </w:rPr>
    </w:lvl>
    <w:lvl w:ilvl="3">
      <w:start w:val="1"/>
      <w:numFmt w:val="bullet"/>
      <w:lvlText w:val="•"/>
      <w:lvlJc w:val="left"/>
      <w:pPr>
        <w:ind w:left="2790" w:hanging="270"/>
      </w:pPr>
      <w:rPr>
        <w:rFonts w:ascii="Arial" w:eastAsia="Arial" w:hAnsi="Arial" w:cs="Arial"/>
        <w:sz w:val="18"/>
        <w:szCs w:val="18"/>
        <w:vertAlign w:val="baseline"/>
      </w:rPr>
    </w:lvl>
    <w:lvl w:ilvl="4">
      <w:start w:val="1"/>
      <w:numFmt w:val="bullet"/>
      <w:lvlText w:val="o"/>
      <w:lvlJc w:val="left"/>
      <w:pPr>
        <w:ind w:left="3510" w:hanging="270"/>
      </w:pPr>
      <w:rPr>
        <w:rFonts w:ascii="Arial" w:eastAsia="Arial" w:hAnsi="Arial" w:cs="Arial"/>
        <w:sz w:val="18"/>
        <w:szCs w:val="18"/>
        <w:vertAlign w:val="baseline"/>
      </w:rPr>
    </w:lvl>
    <w:lvl w:ilvl="5">
      <w:start w:val="1"/>
      <w:numFmt w:val="bullet"/>
      <w:lvlText w:val="▪"/>
      <w:lvlJc w:val="left"/>
      <w:pPr>
        <w:ind w:left="4230" w:hanging="270"/>
      </w:pPr>
      <w:rPr>
        <w:rFonts w:ascii="Arial" w:eastAsia="Arial" w:hAnsi="Arial" w:cs="Arial"/>
        <w:sz w:val="18"/>
        <w:szCs w:val="18"/>
        <w:vertAlign w:val="baseline"/>
      </w:rPr>
    </w:lvl>
    <w:lvl w:ilvl="6">
      <w:start w:val="1"/>
      <w:numFmt w:val="bullet"/>
      <w:lvlText w:val="•"/>
      <w:lvlJc w:val="left"/>
      <w:pPr>
        <w:ind w:left="4950" w:hanging="270"/>
      </w:pPr>
      <w:rPr>
        <w:rFonts w:ascii="Arial" w:eastAsia="Arial" w:hAnsi="Arial" w:cs="Arial"/>
        <w:sz w:val="18"/>
        <w:szCs w:val="18"/>
        <w:vertAlign w:val="baseline"/>
      </w:rPr>
    </w:lvl>
    <w:lvl w:ilvl="7">
      <w:start w:val="1"/>
      <w:numFmt w:val="bullet"/>
      <w:lvlText w:val="o"/>
      <w:lvlJc w:val="left"/>
      <w:pPr>
        <w:ind w:left="5670" w:hanging="270"/>
      </w:pPr>
      <w:rPr>
        <w:rFonts w:ascii="Arial" w:eastAsia="Arial" w:hAnsi="Arial" w:cs="Arial"/>
        <w:sz w:val="18"/>
        <w:szCs w:val="18"/>
        <w:vertAlign w:val="baseline"/>
      </w:rPr>
    </w:lvl>
    <w:lvl w:ilvl="8">
      <w:start w:val="1"/>
      <w:numFmt w:val="bullet"/>
      <w:lvlText w:val="▪"/>
      <w:lvlJc w:val="left"/>
      <w:pPr>
        <w:ind w:left="6390" w:hanging="270"/>
      </w:pPr>
      <w:rPr>
        <w:rFonts w:ascii="Arial" w:eastAsia="Arial" w:hAnsi="Arial" w:cs="Arial"/>
        <w:sz w:val="18"/>
        <w:szCs w:val="18"/>
        <w:vertAlign w:val="baseline"/>
      </w:rPr>
    </w:lvl>
  </w:abstractNum>
  <w:abstractNum w:abstractNumId="11">
    <w:nsid w:val="77166BEE"/>
    <w:multiLevelType w:val="hybridMultilevel"/>
    <w:tmpl w:val="C5F25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F10FFE"/>
    <w:multiLevelType w:val="hybridMultilevel"/>
    <w:tmpl w:val="56AC5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4"/>
  </w:num>
  <w:num w:numId="4">
    <w:abstractNumId w:val="9"/>
  </w:num>
  <w:num w:numId="5">
    <w:abstractNumId w:val="10"/>
  </w:num>
  <w:num w:numId="6">
    <w:abstractNumId w:val="6"/>
  </w:num>
  <w:num w:numId="7">
    <w:abstractNumId w:val="1"/>
  </w:num>
  <w:num w:numId="8">
    <w:abstractNumId w:val="5"/>
  </w:num>
  <w:num w:numId="9">
    <w:abstractNumId w:val="8"/>
  </w:num>
  <w:num w:numId="10">
    <w:abstractNumId w:val="2"/>
  </w:num>
  <w:num w:numId="11">
    <w:abstractNumId w:val="0"/>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0"/>
    <w:footnote w:id="1"/>
  </w:footnotePr>
  <w:endnotePr>
    <w:endnote w:id="0"/>
    <w:endnote w:id="1"/>
  </w:endnotePr>
  <w:compat>
    <w:useFELayout/>
  </w:compat>
  <w:rsids>
    <w:rsidRoot w:val="0058384E"/>
    <w:rsid w:val="00026DB0"/>
    <w:rsid w:val="00063D73"/>
    <w:rsid w:val="00073970"/>
    <w:rsid w:val="000A068E"/>
    <w:rsid w:val="000F6904"/>
    <w:rsid w:val="00131C32"/>
    <w:rsid w:val="00225E37"/>
    <w:rsid w:val="002533DA"/>
    <w:rsid w:val="00264627"/>
    <w:rsid w:val="002C3478"/>
    <w:rsid w:val="002F4632"/>
    <w:rsid w:val="002F51C5"/>
    <w:rsid w:val="00326288"/>
    <w:rsid w:val="00331973"/>
    <w:rsid w:val="003365D5"/>
    <w:rsid w:val="0038226D"/>
    <w:rsid w:val="003A6CA9"/>
    <w:rsid w:val="004106E3"/>
    <w:rsid w:val="00441770"/>
    <w:rsid w:val="00443E65"/>
    <w:rsid w:val="00520522"/>
    <w:rsid w:val="0058384E"/>
    <w:rsid w:val="005A6D6B"/>
    <w:rsid w:val="005C36FE"/>
    <w:rsid w:val="005D1A0D"/>
    <w:rsid w:val="00666617"/>
    <w:rsid w:val="006E2828"/>
    <w:rsid w:val="00724899"/>
    <w:rsid w:val="00777EA3"/>
    <w:rsid w:val="007A5208"/>
    <w:rsid w:val="007A7FCA"/>
    <w:rsid w:val="00823613"/>
    <w:rsid w:val="00836187"/>
    <w:rsid w:val="008445C5"/>
    <w:rsid w:val="0085161F"/>
    <w:rsid w:val="008525DE"/>
    <w:rsid w:val="0086527D"/>
    <w:rsid w:val="00885228"/>
    <w:rsid w:val="008A1819"/>
    <w:rsid w:val="008E5211"/>
    <w:rsid w:val="008F313A"/>
    <w:rsid w:val="008F4757"/>
    <w:rsid w:val="0094621E"/>
    <w:rsid w:val="0096485A"/>
    <w:rsid w:val="009A06B1"/>
    <w:rsid w:val="009C106F"/>
    <w:rsid w:val="00A04E0B"/>
    <w:rsid w:val="00A138D1"/>
    <w:rsid w:val="00A30EC5"/>
    <w:rsid w:val="00A46B91"/>
    <w:rsid w:val="00A6618D"/>
    <w:rsid w:val="00B217C0"/>
    <w:rsid w:val="00B405EE"/>
    <w:rsid w:val="00B42368"/>
    <w:rsid w:val="00B72E0B"/>
    <w:rsid w:val="00BD6933"/>
    <w:rsid w:val="00C42601"/>
    <w:rsid w:val="00C72F32"/>
    <w:rsid w:val="00C80A28"/>
    <w:rsid w:val="00C963DF"/>
    <w:rsid w:val="00CC5E47"/>
    <w:rsid w:val="00CC630F"/>
    <w:rsid w:val="00D53BFB"/>
    <w:rsid w:val="00D70AF5"/>
    <w:rsid w:val="00D87E12"/>
    <w:rsid w:val="00DC61CD"/>
    <w:rsid w:val="00E34FBE"/>
    <w:rsid w:val="00E74671"/>
    <w:rsid w:val="00E859A8"/>
    <w:rsid w:val="00EE67F6"/>
    <w:rsid w:val="00F07EB5"/>
    <w:rsid w:val="00F350A2"/>
    <w:rsid w:val="00F371FD"/>
    <w:rsid w:val="00F83949"/>
    <w:rsid w:val="00F97DB9"/>
    <w:rsid w:val="00FA4177"/>
    <w:rsid w:val="00FB4576"/>
    <w:rsid w:val="00FD08CE"/>
    <w:rsid w:val="00FE6946"/>
  </w:rsids>
  <m:mathPr>
    <m:mathFont m:val="Franklin Gothic Book"/>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27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583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84E"/>
    <w:rPr>
      <w:rFonts w:ascii="Tahoma" w:hAnsi="Tahoma" w:cs="Tahoma"/>
      <w:sz w:val="16"/>
      <w:szCs w:val="16"/>
    </w:rPr>
  </w:style>
  <w:style w:type="paragraph" w:styleId="ListParagraph">
    <w:name w:val="List Paragraph"/>
    <w:basedOn w:val="Normal"/>
    <w:uiPriority w:val="34"/>
    <w:qFormat/>
    <w:rsid w:val="005C36FE"/>
    <w:pPr>
      <w:ind w:left="720"/>
      <w:contextualSpacing/>
    </w:pPr>
  </w:style>
  <w:style w:type="character" w:styleId="Hyperlink">
    <w:name w:val="Hyperlink"/>
    <w:basedOn w:val="DefaultParagraphFont"/>
    <w:uiPriority w:val="99"/>
    <w:unhideWhenUsed/>
    <w:rsid w:val="009A06B1"/>
    <w:rPr>
      <w:color w:val="0000FF" w:themeColor="hyperlink"/>
      <w:u w:val="single"/>
    </w:rPr>
  </w:style>
  <w:style w:type="paragraph" w:styleId="Header">
    <w:name w:val="header"/>
    <w:basedOn w:val="Normal"/>
    <w:link w:val="HeaderChar"/>
    <w:uiPriority w:val="99"/>
    <w:unhideWhenUsed/>
    <w:rsid w:val="00FE69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946"/>
  </w:style>
  <w:style w:type="paragraph" w:styleId="Footer">
    <w:name w:val="footer"/>
    <w:basedOn w:val="Normal"/>
    <w:link w:val="FooterChar"/>
    <w:uiPriority w:val="99"/>
    <w:unhideWhenUsed/>
    <w:rsid w:val="00FE69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946"/>
  </w:style>
  <w:style w:type="table" w:styleId="TableGrid">
    <w:name w:val="Table Grid"/>
    <w:basedOn w:val="TableNormal"/>
    <w:uiPriority w:val="59"/>
    <w:rsid w:val="00331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331973"/>
    <w:rPr>
      <w:color w:val="808080"/>
      <w:shd w:val="clear" w:color="auto" w:fill="E6E6E6"/>
    </w:rPr>
  </w:style>
  <w:style w:type="paragraph" w:customStyle="1" w:styleId="Default">
    <w:name w:val="Default"/>
    <w:rsid w:val="00C80A28"/>
    <w:pPr>
      <w:autoSpaceDE w:val="0"/>
      <w:autoSpaceDN w:val="0"/>
      <w:adjustRightInd w:val="0"/>
      <w:spacing w:after="0" w:line="240" w:lineRule="auto"/>
    </w:pPr>
    <w:rPr>
      <w:rFonts w:ascii="Arial" w:hAnsi="Arial" w:cs="Arial"/>
      <w:color w:val="000000"/>
      <w:sz w:val="24"/>
      <w:szCs w:val="24"/>
    </w:rPr>
  </w:style>
  <w:style w:type="paragraph" w:customStyle="1" w:styleId="Text">
    <w:name w:val="Text"/>
    <w:rsid w:val="00FD08C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de-DE" w:eastAsia="de-DE"/>
    </w:rPr>
  </w:style>
  <w:style w:type="character" w:customStyle="1" w:styleId="apple-tab-span">
    <w:name w:val="apple-tab-span"/>
    <w:basedOn w:val="DefaultParagraphFont"/>
    <w:rsid w:val="00FD08CE"/>
  </w:style>
  <w:style w:type="paragraph" w:styleId="NormalWeb">
    <w:name w:val="Normal (Web)"/>
    <w:basedOn w:val="Normal"/>
    <w:uiPriority w:val="99"/>
    <w:unhideWhenUsed/>
    <w:rsid w:val="00FD08C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Liste41">
    <w:name w:val="Liste 41"/>
    <w:basedOn w:val="NoList"/>
    <w:rsid w:val="00C42601"/>
    <w:pPr>
      <w:numPr>
        <w:numId w:val="11"/>
      </w:numPr>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vimeo.com/unlanguage/review/117491612/a9b1a5226c" TargetMode="External"/><Relationship Id="rId12" Type="http://schemas.openxmlformats.org/officeDocument/2006/relationships/image" Target="media/image4.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http://www.veronicag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551</TotalTime>
  <Pages>2</Pages>
  <Words>778</Words>
  <Characters>4438</Characters>
  <Application>Microsoft Word 12.0.0</Application>
  <DocSecurity>0</DocSecurity>
  <Lines>36</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United Nations Office at Geneva</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GARCIA-ARAEZ Juan</dc:creator>
  <cp:lastModifiedBy>veronica galvez</cp:lastModifiedBy>
  <cp:revision>13</cp:revision>
  <cp:lastPrinted>2017-03-29T08:49:00Z</cp:lastPrinted>
  <dcterms:created xsi:type="dcterms:W3CDTF">2018-03-19T15:03:00Z</dcterms:created>
  <dcterms:modified xsi:type="dcterms:W3CDTF">2018-04-24T12:09:00Z</dcterms:modified>
</cp:coreProperties>
</file>