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0A86" w14:textId="4911ED9A" w:rsidR="00EF10FF" w:rsidRDefault="00EF10FF">
      <w:r>
        <w:rPr>
          <w:noProof/>
        </w:rPr>
        <w:drawing>
          <wp:inline distT="0" distB="0" distL="0" distR="0" wp14:anchorId="4FD50237" wp14:editId="00490A5D">
            <wp:extent cx="4787900" cy="26543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47992" wp14:editId="7A5C5DF1">
            <wp:extent cx="5943600" cy="446595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FF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DE35B"/>
  <w15:chartTrackingRefBased/>
  <w15:docId w15:val="{1123AA97-B598-3240-B93A-394BB26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Galvez Rosillo</dc:creator>
  <cp:keywords/>
  <dc:description/>
  <cp:lastModifiedBy>Veronica Galvez Rosillo</cp:lastModifiedBy>
  <cp:revision>1</cp:revision>
  <dcterms:created xsi:type="dcterms:W3CDTF">2021-03-17T02:28:00Z</dcterms:created>
  <dcterms:modified xsi:type="dcterms:W3CDTF">2021-03-17T02:29:00Z</dcterms:modified>
</cp:coreProperties>
</file>